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7FF635" w14:textId="77777777" w:rsidR="009A4EBF" w:rsidRPr="007205E8" w:rsidRDefault="008F0646" w:rsidP="004C6ECF">
      <w:pPr>
        <w:jc w:val="center"/>
        <w:rPr>
          <w:rFonts w:asciiTheme="majorHAnsi" w:hAnsiTheme="majorHAnsi" w:cstheme="minorHAnsi"/>
          <w:b/>
          <w:sz w:val="24"/>
          <w:szCs w:val="24"/>
        </w:rPr>
      </w:pPr>
      <w:r w:rsidRPr="008F0646">
        <w:rPr>
          <w:rFonts w:asciiTheme="majorHAnsi" w:hAnsiTheme="majorHAnsi" w:cstheme="minorHAnsi"/>
          <w:b/>
          <w:sz w:val="28"/>
          <w:szCs w:val="24"/>
        </w:rPr>
        <w:t>Connor J.</w:t>
      </w:r>
      <w:r w:rsidR="00F14CB6">
        <w:rPr>
          <w:rFonts w:asciiTheme="majorHAnsi" w:hAnsiTheme="majorHAnsi" w:cstheme="minorHAnsi"/>
          <w:b/>
          <w:sz w:val="28"/>
          <w:szCs w:val="24"/>
        </w:rPr>
        <w:t>M.</w:t>
      </w:r>
      <w:r w:rsidRPr="008F0646">
        <w:rPr>
          <w:rFonts w:asciiTheme="majorHAnsi" w:hAnsiTheme="majorHAnsi" w:cstheme="minorHAnsi"/>
          <w:b/>
          <w:sz w:val="28"/>
          <w:szCs w:val="24"/>
        </w:rPr>
        <w:t xml:space="preserve"> Mack</w:t>
      </w:r>
    </w:p>
    <w:p w14:paraId="1A154C3D" w14:textId="77777777" w:rsidR="007F449C" w:rsidRPr="007205E8" w:rsidRDefault="009A4EBF" w:rsidP="00E15BA8">
      <w:pPr>
        <w:jc w:val="center"/>
        <w:rPr>
          <w:rFonts w:asciiTheme="majorHAnsi" w:hAnsiTheme="majorHAnsi" w:cstheme="minorHAnsi"/>
          <w:sz w:val="24"/>
          <w:szCs w:val="24"/>
        </w:rPr>
      </w:pPr>
      <w:r w:rsidRPr="007205E8">
        <w:rPr>
          <w:rFonts w:asciiTheme="majorHAnsi" w:hAnsiTheme="majorHAnsi" w:cstheme="minorHAnsi"/>
          <w:sz w:val="24"/>
          <w:szCs w:val="24"/>
        </w:rPr>
        <w:t>______________________________________________________________</w:t>
      </w:r>
      <w:r w:rsidR="007205E8">
        <w:rPr>
          <w:rFonts w:asciiTheme="majorHAnsi" w:hAnsiTheme="majorHAnsi" w:cstheme="minorHAnsi"/>
          <w:sz w:val="24"/>
          <w:szCs w:val="24"/>
        </w:rPr>
        <w:t>_________________________________________________</w:t>
      </w:r>
    </w:p>
    <w:p w14:paraId="3E1A72BD" w14:textId="77777777" w:rsidR="007205E8" w:rsidRDefault="008F0646" w:rsidP="00E15BA8">
      <w:pPr>
        <w:ind w:left="5040" w:hanging="5040"/>
        <w:rPr>
          <w:rFonts w:asciiTheme="majorHAnsi" w:hAnsiTheme="majorHAnsi" w:cstheme="minorHAnsi"/>
          <w:i/>
          <w:sz w:val="24"/>
          <w:szCs w:val="24"/>
        </w:rPr>
      </w:pPr>
      <w:r w:rsidRPr="008F0646">
        <w:rPr>
          <w:rFonts w:asciiTheme="majorHAnsi" w:hAnsiTheme="majorHAnsi" w:cstheme="minorHAnsi"/>
          <w:i/>
          <w:sz w:val="24"/>
          <w:szCs w:val="24"/>
        </w:rPr>
        <w:t>2638 Alexander St. Endicott NY 13760</w:t>
      </w:r>
      <w:r w:rsidR="009A4EBF" w:rsidRPr="007205E8">
        <w:rPr>
          <w:rFonts w:asciiTheme="majorHAnsi" w:hAnsiTheme="majorHAnsi" w:cstheme="minorHAnsi"/>
          <w:i/>
          <w:sz w:val="24"/>
          <w:szCs w:val="24"/>
        </w:rPr>
        <w:tab/>
      </w:r>
      <w:r w:rsidR="007205E8">
        <w:rPr>
          <w:rFonts w:asciiTheme="majorHAnsi" w:hAnsiTheme="majorHAnsi" w:cstheme="minorHAnsi"/>
          <w:i/>
          <w:sz w:val="24"/>
          <w:szCs w:val="24"/>
        </w:rPr>
        <w:tab/>
      </w:r>
      <w:r w:rsidR="009D50B0">
        <w:rPr>
          <w:rFonts w:asciiTheme="majorHAnsi" w:hAnsiTheme="majorHAnsi" w:cstheme="minorHAnsi"/>
          <w:i/>
          <w:sz w:val="24"/>
          <w:szCs w:val="24"/>
        </w:rPr>
        <w:tab/>
      </w:r>
      <w:r w:rsidR="0046063F" w:rsidRPr="007205E8">
        <w:rPr>
          <w:rFonts w:asciiTheme="majorHAnsi" w:hAnsiTheme="majorHAnsi" w:cstheme="minorHAnsi"/>
          <w:b/>
          <w:i/>
          <w:sz w:val="24"/>
          <w:szCs w:val="24"/>
        </w:rPr>
        <w:t xml:space="preserve">Phone: </w:t>
      </w:r>
      <w:r w:rsidRPr="008F0646">
        <w:rPr>
          <w:rFonts w:asciiTheme="majorHAnsi" w:hAnsiTheme="majorHAnsi" w:cstheme="minorHAnsi"/>
          <w:i/>
          <w:sz w:val="24"/>
          <w:szCs w:val="24"/>
        </w:rPr>
        <w:t>607-743-7242</w:t>
      </w:r>
    </w:p>
    <w:p w14:paraId="17B08771" w14:textId="77777777" w:rsidR="006C2E49" w:rsidRPr="007205E8" w:rsidRDefault="00BB661B" w:rsidP="00AD5B7E">
      <w:pPr>
        <w:ind w:left="5760" w:firstLine="720"/>
        <w:rPr>
          <w:rFonts w:asciiTheme="majorHAnsi" w:hAnsiTheme="majorHAnsi" w:cstheme="minorHAnsi"/>
          <w:i/>
          <w:sz w:val="24"/>
          <w:szCs w:val="24"/>
        </w:rPr>
        <w:sectPr w:rsidR="006C2E49" w:rsidRPr="007205E8" w:rsidSect="004C6ECF">
          <w:footerReference w:type="even" r:id="rId7"/>
          <w:footerReference w:type="default" r:id="rId8"/>
          <w:type w:val="continuous"/>
          <w:pgSz w:w="12240" w:h="15840"/>
          <w:pgMar w:top="630" w:right="1152" w:bottom="810" w:left="1152" w:header="720" w:footer="720" w:gutter="0"/>
          <w:pgNumType w:fmt="numberInDash"/>
          <w:cols w:space="720"/>
          <w:docGrid w:linePitch="272"/>
        </w:sectPr>
      </w:pPr>
      <w:r w:rsidRPr="007205E8">
        <w:rPr>
          <w:rFonts w:asciiTheme="majorHAnsi" w:hAnsiTheme="majorHAnsi" w:cstheme="minorHAnsi"/>
          <w:b/>
          <w:i/>
          <w:sz w:val="24"/>
          <w:szCs w:val="24"/>
          <w:lang w:val="pt-BR"/>
        </w:rPr>
        <w:t>E</w:t>
      </w:r>
      <w:r w:rsidR="004F3764" w:rsidRPr="007205E8">
        <w:rPr>
          <w:rFonts w:asciiTheme="majorHAnsi" w:hAnsiTheme="majorHAnsi" w:cstheme="minorHAnsi"/>
          <w:b/>
          <w:i/>
          <w:sz w:val="24"/>
          <w:szCs w:val="24"/>
          <w:lang w:val="pt-BR"/>
        </w:rPr>
        <w:t xml:space="preserve">-mail: </w:t>
      </w:r>
      <w:r w:rsidR="008F0646" w:rsidRPr="008F0646">
        <w:rPr>
          <w:rFonts w:asciiTheme="majorHAnsi" w:hAnsiTheme="majorHAnsi" w:cstheme="minorHAnsi"/>
          <w:i/>
          <w:sz w:val="24"/>
          <w:szCs w:val="24"/>
        </w:rPr>
        <w:t>cjm09075@sjfc.edu</w:t>
      </w:r>
    </w:p>
    <w:p w14:paraId="6A48B82A" w14:textId="77777777" w:rsidR="009A4EBF" w:rsidRPr="007205E8" w:rsidRDefault="009A4EBF" w:rsidP="00E15BA8">
      <w:pPr>
        <w:rPr>
          <w:rFonts w:asciiTheme="majorHAnsi" w:hAnsiTheme="majorHAnsi" w:cstheme="minorHAnsi"/>
          <w:b/>
          <w:sz w:val="24"/>
          <w:szCs w:val="24"/>
          <w:u w:val="single"/>
        </w:rPr>
        <w:sectPr w:rsidR="009A4EBF" w:rsidRPr="007205E8" w:rsidSect="009A4EBF">
          <w:type w:val="continuous"/>
          <w:pgSz w:w="12240" w:h="15840"/>
          <w:pgMar w:top="1152" w:right="1152" w:bottom="1152" w:left="1152" w:header="720" w:footer="720" w:gutter="0"/>
          <w:pgNumType w:fmt="numberInDash"/>
          <w:cols w:space="720"/>
          <w:docGrid w:linePitch="272"/>
        </w:sectPr>
      </w:pPr>
    </w:p>
    <w:p w14:paraId="02CE135B" w14:textId="77777777" w:rsidR="00284063" w:rsidRPr="007205E8" w:rsidRDefault="00284063" w:rsidP="00E15BA8">
      <w:pPr>
        <w:rPr>
          <w:rFonts w:asciiTheme="majorHAnsi" w:hAnsiTheme="majorHAnsi" w:cstheme="minorHAnsi"/>
          <w:b/>
          <w:sz w:val="24"/>
          <w:szCs w:val="24"/>
          <w:u w:val="single"/>
        </w:rPr>
      </w:pPr>
      <w:r w:rsidRPr="007205E8">
        <w:rPr>
          <w:rFonts w:asciiTheme="majorHAnsi" w:hAnsiTheme="majorHAnsi" w:cstheme="minorHAnsi"/>
          <w:b/>
          <w:sz w:val="24"/>
          <w:szCs w:val="24"/>
          <w:u w:val="single"/>
        </w:rPr>
        <w:t>Professional Experience</w:t>
      </w:r>
    </w:p>
    <w:p w14:paraId="36C93358" w14:textId="77777777" w:rsidR="00D22D48" w:rsidRDefault="00D22D48" w:rsidP="00D22D48">
      <w:pPr>
        <w:ind w:left="2160" w:hanging="2160"/>
        <w:rPr>
          <w:rFonts w:asciiTheme="majorHAnsi" w:hAnsiTheme="majorHAnsi" w:cstheme="minorHAnsi"/>
          <w:b/>
          <w:sz w:val="24"/>
          <w:szCs w:val="24"/>
        </w:rPr>
      </w:pPr>
    </w:p>
    <w:p w14:paraId="1B4A7CF3" w14:textId="0FC3A4C7" w:rsidR="008E2D77" w:rsidRDefault="00431758" w:rsidP="008E2D77">
      <w:pPr>
        <w:ind w:left="2160" w:hanging="2160"/>
        <w:rPr>
          <w:rFonts w:asciiTheme="majorHAnsi" w:hAnsiTheme="majorHAnsi" w:cstheme="minorHAnsi"/>
          <w:sz w:val="24"/>
          <w:szCs w:val="24"/>
        </w:rPr>
      </w:pPr>
      <w:r>
        <w:rPr>
          <w:rFonts w:asciiTheme="majorHAnsi" w:hAnsiTheme="majorHAnsi" w:cstheme="minorHAnsi"/>
          <w:b/>
          <w:sz w:val="24"/>
          <w:szCs w:val="24"/>
        </w:rPr>
        <w:t>8</w:t>
      </w:r>
      <w:r w:rsidR="008E2D77">
        <w:rPr>
          <w:rFonts w:asciiTheme="majorHAnsi" w:hAnsiTheme="majorHAnsi" w:cstheme="minorHAnsi"/>
          <w:b/>
          <w:sz w:val="24"/>
          <w:szCs w:val="24"/>
        </w:rPr>
        <w:t>/201</w:t>
      </w:r>
      <w:r>
        <w:rPr>
          <w:rFonts w:asciiTheme="majorHAnsi" w:hAnsiTheme="majorHAnsi" w:cstheme="minorHAnsi"/>
          <w:b/>
          <w:sz w:val="24"/>
          <w:szCs w:val="24"/>
        </w:rPr>
        <w:t>8</w:t>
      </w:r>
      <w:r w:rsidR="008E2D77">
        <w:rPr>
          <w:rFonts w:asciiTheme="majorHAnsi" w:hAnsiTheme="majorHAnsi" w:cstheme="minorHAnsi"/>
          <w:b/>
          <w:sz w:val="24"/>
          <w:szCs w:val="24"/>
        </w:rPr>
        <w:t>-Present</w:t>
      </w:r>
      <w:r w:rsidR="008E2D77" w:rsidRPr="007205E8">
        <w:rPr>
          <w:rFonts w:asciiTheme="majorHAnsi" w:hAnsiTheme="majorHAnsi" w:cstheme="minorHAnsi"/>
          <w:sz w:val="24"/>
          <w:szCs w:val="24"/>
        </w:rPr>
        <w:tab/>
      </w:r>
      <w:r w:rsidR="008E2D77">
        <w:rPr>
          <w:rFonts w:asciiTheme="majorHAnsi" w:hAnsiTheme="majorHAnsi" w:cstheme="minorHAnsi"/>
          <w:b/>
          <w:sz w:val="24"/>
          <w:szCs w:val="24"/>
        </w:rPr>
        <w:t>Pharmac</w:t>
      </w:r>
      <w:r>
        <w:rPr>
          <w:rFonts w:asciiTheme="majorHAnsi" w:hAnsiTheme="majorHAnsi" w:cstheme="minorHAnsi"/>
          <w:b/>
          <w:sz w:val="24"/>
          <w:szCs w:val="24"/>
        </w:rPr>
        <w:t>ist</w:t>
      </w:r>
      <w:r w:rsidR="008E2D77">
        <w:rPr>
          <w:rFonts w:asciiTheme="majorHAnsi" w:hAnsiTheme="majorHAnsi" w:cstheme="minorHAnsi"/>
          <w:sz w:val="24"/>
          <w:szCs w:val="24"/>
        </w:rPr>
        <w:t>, Walgreens Pharmacy</w:t>
      </w:r>
      <w:r>
        <w:rPr>
          <w:rFonts w:asciiTheme="majorHAnsi" w:hAnsiTheme="majorHAnsi" w:cstheme="minorHAnsi"/>
          <w:sz w:val="24"/>
          <w:szCs w:val="24"/>
        </w:rPr>
        <w:t xml:space="preserve"> Binghamton</w:t>
      </w:r>
      <w:r w:rsidR="008E2D77">
        <w:rPr>
          <w:rFonts w:asciiTheme="majorHAnsi" w:hAnsiTheme="majorHAnsi" w:cstheme="minorHAnsi"/>
          <w:sz w:val="24"/>
          <w:szCs w:val="24"/>
        </w:rPr>
        <w:t>, NY</w:t>
      </w:r>
    </w:p>
    <w:p w14:paraId="59304897" w14:textId="2526B4C6" w:rsidR="00431758" w:rsidRPr="00431758" w:rsidRDefault="00431758" w:rsidP="00431758">
      <w:pPr>
        <w:pStyle w:val="ListParagraph"/>
        <w:numPr>
          <w:ilvl w:val="0"/>
          <w:numId w:val="2"/>
        </w:numPr>
        <w:spacing w:after="0" w:line="240" w:lineRule="auto"/>
        <w:rPr>
          <w:rFonts w:asciiTheme="majorHAnsi" w:hAnsiTheme="majorHAnsi" w:cstheme="minorHAnsi"/>
          <w:b/>
          <w:szCs w:val="24"/>
        </w:rPr>
      </w:pPr>
      <w:r>
        <w:rPr>
          <w:rFonts w:asciiTheme="majorHAnsi" w:hAnsiTheme="majorHAnsi" w:cstheme="minorHAnsi"/>
          <w:szCs w:val="24"/>
        </w:rPr>
        <w:t>Correcting medical errors</w:t>
      </w:r>
    </w:p>
    <w:p w14:paraId="41FCFE9C" w14:textId="258443BC" w:rsidR="00431758" w:rsidRPr="0089341F" w:rsidRDefault="00431758" w:rsidP="0089341F">
      <w:pPr>
        <w:pStyle w:val="ListParagraph"/>
        <w:numPr>
          <w:ilvl w:val="0"/>
          <w:numId w:val="2"/>
        </w:numPr>
        <w:spacing w:after="0" w:line="240" w:lineRule="auto"/>
        <w:rPr>
          <w:rFonts w:asciiTheme="majorHAnsi" w:hAnsiTheme="majorHAnsi" w:cstheme="minorHAnsi"/>
          <w:b/>
          <w:szCs w:val="24"/>
        </w:rPr>
      </w:pPr>
      <w:r>
        <w:rPr>
          <w:rFonts w:asciiTheme="majorHAnsi" w:hAnsiTheme="majorHAnsi" w:cstheme="minorHAnsi"/>
          <w:szCs w:val="24"/>
        </w:rPr>
        <w:t>Immunizing patients</w:t>
      </w:r>
      <w:bookmarkStart w:id="0" w:name="_GoBack"/>
      <w:bookmarkEnd w:id="0"/>
    </w:p>
    <w:p w14:paraId="3F331F76" w14:textId="77777777" w:rsidR="00431758" w:rsidRDefault="00431758" w:rsidP="00D22D48">
      <w:pPr>
        <w:ind w:left="2160" w:hanging="2160"/>
        <w:rPr>
          <w:rFonts w:asciiTheme="majorHAnsi" w:hAnsiTheme="majorHAnsi" w:cstheme="minorHAnsi"/>
          <w:b/>
          <w:sz w:val="24"/>
          <w:szCs w:val="24"/>
        </w:rPr>
      </w:pPr>
    </w:p>
    <w:p w14:paraId="5FC39408" w14:textId="461244D9" w:rsidR="00D22D48" w:rsidRDefault="00D22D48" w:rsidP="00D22D48">
      <w:pPr>
        <w:ind w:left="2160" w:hanging="2160"/>
        <w:rPr>
          <w:rFonts w:asciiTheme="majorHAnsi" w:hAnsiTheme="majorHAnsi" w:cstheme="minorHAnsi"/>
          <w:sz w:val="24"/>
          <w:szCs w:val="24"/>
        </w:rPr>
      </w:pPr>
      <w:r>
        <w:rPr>
          <w:rFonts w:asciiTheme="majorHAnsi" w:hAnsiTheme="majorHAnsi" w:cstheme="minorHAnsi"/>
          <w:b/>
          <w:sz w:val="24"/>
          <w:szCs w:val="24"/>
        </w:rPr>
        <w:t>11/2016-</w:t>
      </w:r>
      <w:r w:rsidR="00431758">
        <w:rPr>
          <w:rFonts w:asciiTheme="majorHAnsi" w:hAnsiTheme="majorHAnsi" w:cstheme="minorHAnsi"/>
          <w:b/>
          <w:sz w:val="24"/>
          <w:szCs w:val="24"/>
        </w:rPr>
        <w:t>8/2018</w:t>
      </w:r>
      <w:r w:rsidRPr="007205E8">
        <w:rPr>
          <w:rFonts w:asciiTheme="majorHAnsi" w:hAnsiTheme="majorHAnsi" w:cstheme="minorHAnsi"/>
          <w:sz w:val="24"/>
          <w:szCs w:val="24"/>
        </w:rPr>
        <w:tab/>
      </w:r>
      <w:r>
        <w:rPr>
          <w:rFonts w:asciiTheme="majorHAnsi" w:hAnsiTheme="majorHAnsi" w:cstheme="minorHAnsi"/>
          <w:b/>
          <w:sz w:val="24"/>
          <w:szCs w:val="24"/>
        </w:rPr>
        <w:t>Pharmacy Intern</w:t>
      </w:r>
      <w:r>
        <w:rPr>
          <w:rFonts w:asciiTheme="majorHAnsi" w:hAnsiTheme="majorHAnsi" w:cstheme="minorHAnsi"/>
          <w:sz w:val="24"/>
          <w:szCs w:val="24"/>
        </w:rPr>
        <w:t xml:space="preserve">, </w:t>
      </w:r>
      <w:r w:rsidR="00E41090">
        <w:rPr>
          <w:rFonts w:asciiTheme="majorHAnsi" w:hAnsiTheme="majorHAnsi" w:cstheme="minorHAnsi"/>
          <w:sz w:val="24"/>
          <w:szCs w:val="24"/>
        </w:rPr>
        <w:t>Walgreens</w:t>
      </w:r>
      <w:r w:rsidR="00AD5B7E">
        <w:rPr>
          <w:rFonts w:asciiTheme="majorHAnsi" w:hAnsiTheme="majorHAnsi" w:cstheme="minorHAnsi"/>
          <w:sz w:val="24"/>
          <w:szCs w:val="24"/>
        </w:rPr>
        <w:t xml:space="preserve"> Pharmacy</w:t>
      </w:r>
      <w:r w:rsidR="00E41090">
        <w:rPr>
          <w:rFonts w:asciiTheme="majorHAnsi" w:hAnsiTheme="majorHAnsi" w:cstheme="minorHAnsi"/>
          <w:sz w:val="24"/>
          <w:szCs w:val="24"/>
        </w:rPr>
        <w:t xml:space="preserve"> (formerly Rite Aid)</w:t>
      </w:r>
      <w:r w:rsidR="00AD5B7E">
        <w:rPr>
          <w:rFonts w:asciiTheme="majorHAnsi" w:hAnsiTheme="majorHAnsi" w:cstheme="minorHAnsi"/>
          <w:sz w:val="24"/>
          <w:szCs w:val="24"/>
        </w:rPr>
        <w:t xml:space="preserve">, </w:t>
      </w:r>
      <w:r w:rsidR="001840A4">
        <w:rPr>
          <w:rFonts w:asciiTheme="majorHAnsi" w:hAnsiTheme="majorHAnsi" w:cstheme="minorHAnsi"/>
          <w:sz w:val="24"/>
          <w:szCs w:val="24"/>
        </w:rPr>
        <w:t>Honeoye Falls</w:t>
      </w:r>
      <w:r w:rsidR="00AD5B7E">
        <w:rPr>
          <w:rFonts w:asciiTheme="majorHAnsi" w:hAnsiTheme="majorHAnsi" w:cstheme="minorHAnsi"/>
          <w:sz w:val="24"/>
          <w:szCs w:val="24"/>
        </w:rPr>
        <w:t>, NY</w:t>
      </w:r>
    </w:p>
    <w:p w14:paraId="6D12D850" w14:textId="77777777" w:rsidR="00D22D48" w:rsidRPr="00393BA4" w:rsidRDefault="003F0DCC" w:rsidP="00CE78CB">
      <w:pPr>
        <w:pStyle w:val="ListParagraph"/>
        <w:numPr>
          <w:ilvl w:val="0"/>
          <w:numId w:val="2"/>
        </w:numPr>
        <w:spacing w:after="0" w:line="240" w:lineRule="auto"/>
        <w:rPr>
          <w:rFonts w:asciiTheme="majorHAnsi" w:hAnsiTheme="majorHAnsi" w:cstheme="minorHAnsi"/>
          <w:b/>
          <w:szCs w:val="24"/>
        </w:rPr>
      </w:pPr>
      <w:r>
        <w:rPr>
          <w:rFonts w:asciiTheme="majorHAnsi" w:hAnsiTheme="majorHAnsi" w:cstheme="minorHAnsi"/>
          <w:szCs w:val="24"/>
        </w:rPr>
        <w:t>Improve</w:t>
      </w:r>
      <w:r w:rsidR="00393BA4">
        <w:rPr>
          <w:rFonts w:asciiTheme="majorHAnsi" w:hAnsiTheme="majorHAnsi" w:cstheme="minorHAnsi"/>
          <w:szCs w:val="24"/>
        </w:rPr>
        <w:t xml:space="preserve"> patient compliance by </w:t>
      </w:r>
      <w:r w:rsidR="00F30967">
        <w:rPr>
          <w:rFonts w:asciiTheme="majorHAnsi" w:hAnsiTheme="majorHAnsi" w:cstheme="minorHAnsi"/>
          <w:szCs w:val="24"/>
        </w:rPr>
        <w:t>synchronizing</w:t>
      </w:r>
      <w:r w:rsidR="00393BA4">
        <w:rPr>
          <w:rFonts w:asciiTheme="majorHAnsi" w:hAnsiTheme="majorHAnsi" w:cstheme="minorHAnsi"/>
          <w:szCs w:val="24"/>
        </w:rPr>
        <w:t xml:space="preserve"> medication </w:t>
      </w:r>
      <w:r w:rsidR="00F30967">
        <w:rPr>
          <w:rFonts w:asciiTheme="majorHAnsi" w:hAnsiTheme="majorHAnsi" w:cstheme="minorHAnsi"/>
          <w:szCs w:val="24"/>
        </w:rPr>
        <w:t>re</w:t>
      </w:r>
      <w:r w:rsidR="00393BA4">
        <w:rPr>
          <w:rFonts w:asciiTheme="majorHAnsi" w:hAnsiTheme="majorHAnsi" w:cstheme="minorHAnsi"/>
          <w:szCs w:val="24"/>
        </w:rPr>
        <w:t>fills</w:t>
      </w:r>
      <w:r w:rsidR="00F30967">
        <w:rPr>
          <w:rFonts w:asciiTheme="majorHAnsi" w:hAnsiTheme="majorHAnsi" w:cstheme="minorHAnsi"/>
          <w:szCs w:val="24"/>
        </w:rPr>
        <w:t>.</w:t>
      </w:r>
    </w:p>
    <w:p w14:paraId="07015400" w14:textId="48BDC304" w:rsidR="00393BA4" w:rsidRPr="00311DE7" w:rsidRDefault="006260E3" w:rsidP="00CE78CB">
      <w:pPr>
        <w:pStyle w:val="ListParagraph"/>
        <w:numPr>
          <w:ilvl w:val="0"/>
          <w:numId w:val="2"/>
        </w:numPr>
        <w:spacing w:after="0" w:line="240" w:lineRule="auto"/>
        <w:rPr>
          <w:rFonts w:asciiTheme="majorHAnsi" w:hAnsiTheme="majorHAnsi" w:cstheme="minorHAnsi"/>
          <w:b/>
          <w:szCs w:val="24"/>
        </w:rPr>
      </w:pPr>
      <w:r>
        <w:rPr>
          <w:rFonts w:asciiTheme="majorHAnsi" w:hAnsiTheme="majorHAnsi" w:cstheme="minorHAnsi"/>
          <w:szCs w:val="24"/>
        </w:rPr>
        <w:t xml:space="preserve">Analyze patient profiles with </w:t>
      </w:r>
      <w:proofErr w:type="spellStart"/>
      <w:r>
        <w:rPr>
          <w:rFonts w:asciiTheme="majorHAnsi" w:hAnsiTheme="majorHAnsi" w:cstheme="minorHAnsi"/>
          <w:szCs w:val="24"/>
        </w:rPr>
        <w:t>Mirixa</w:t>
      </w:r>
      <w:proofErr w:type="spellEnd"/>
      <w:r>
        <w:rPr>
          <w:rFonts w:asciiTheme="majorHAnsi" w:hAnsiTheme="majorHAnsi" w:cstheme="minorHAnsi"/>
          <w:szCs w:val="24"/>
        </w:rPr>
        <w:t xml:space="preserve"> and Outcomes.</w:t>
      </w:r>
    </w:p>
    <w:p w14:paraId="59003CDF" w14:textId="77777777" w:rsidR="00AD5B7E" w:rsidRPr="00393BA4" w:rsidRDefault="003F0DCC" w:rsidP="00CE78CB">
      <w:pPr>
        <w:pStyle w:val="ListParagraph"/>
        <w:numPr>
          <w:ilvl w:val="0"/>
          <w:numId w:val="2"/>
        </w:numPr>
        <w:spacing w:after="0" w:line="240" w:lineRule="auto"/>
        <w:rPr>
          <w:rFonts w:asciiTheme="majorHAnsi" w:hAnsiTheme="majorHAnsi" w:cstheme="minorHAnsi"/>
          <w:b/>
          <w:szCs w:val="24"/>
        </w:rPr>
      </w:pPr>
      <w:r w:rsidRPr="00311DE7">
        <w:rPr>
          <w:rFonts w:asciiTheme="majorHAnsi" w:hAnsiTheme="majorHAnsi" w:cstheme="minorHAnsi"/>
          <w:szCs w:val="24"/>
        </w:rPr>
        <w:t>Screen</w:t>
      </w:r>
      <w:r w:rsidR="00AD5B7E" w:rsidRPr="00311DE7">
        <w:rPr>
          <w:rFonts w:asciiTheme="majorHAnsi" w:hAnsiTheme="majorHAnsi" w:cstheme="minorHAnsi"/>
          <w:szCs w:val="24"/>
        </w:rPr>
        <w:t xml:space="preserve"> patients </w:t>
      </w:r>
      <w:r w:rsidR="00AD5B7E">
        <w:rPr>
          <w:rFonts w:asciiTheme="majorHAnsi" w:hAnsiTheme="majorHAnsi" w:cstheme="minorHAnsi"/>
          <w:szCs w:val="24"/>
        </w:rPr>
        <w:t>for immunization opportunities.</w:t>
      </w:r>
    </w:p>
    <w:p w14:paraId="792C0BAD" w14:textId="77777777" w:rsidR="00393BA4" w:rsidRPr="00393BA4" w:rsidRDefault="00393BA4" w:rsidP="00393BA4">
      <w:pPr>
        <w:pStyle w:val="ListParagraph"/>
        <w:spacing w:after="0" w:line="240" w:lineRule="auto"/>
        <w:ind w:left="2520"/>
        <w:rPr>
          <w:rFonts w:asciiTheme="majorHAnsi" w:hAnsiTheme="majorHAnsi" w:cstheme="minorHAnsi"/>
          <w:b/>
          <w:szCs w:val="24"/>
        </w:rPr>
      </w:pPr>
    </w:p>
    <w:p w14:paraId="29C8F5CB" w14:textId="77777777" w:rsidR="008F0646" w:rsidRDefault="007205E8" w:rsidP="00C63B30">
      <w:pPr>
        <w:ind w:left="2160" w:hanging="2160"/>
        <w:rPr>
          <w:rFonts w:asciiTheme="majorHAnsi" w:hAnsiTheme="majorHAnsi" w:cstheme="minorHAnsi"/>
          <w:sz w:val="24"/>
          <w:szCs w:val="24"/>
        </w:rPr>
      </w:pPr>
      <w:r>
        <w:rPr>
          <w:rFonts w:asciiTheme="majorHAnsi" w:hAnsiTheme="majorHAnsi" w:cstheme="minorHAnsi"/>
          <w:b/>
          <w:sz w:val="24"/>
          <w:szCs w:val="24"/>
        </w:rPr>
        <w:t>7/</w:t>
      </w:r>
      <w:r w:rsidR="00C05798">
        <w:rPr>
          <w:rFonts w:asciiTheme="majorHAnsi" w:hAnsiTheme="majorHAnsi" w:cstheme="minorHAnsi"/>
          <w:b/>
          <w:sz w:val="24"/>
          <w:szCs w:val="24"/>
        </w:rPr>
        <w:t>20</w:t>
      </w:r>
      <w:r w:rsidR="00D22D48">
        <w:rPr>
          <w:rFonts w:asciiTheme="majorHAnsi" w:hAnsiTheme="majorHAnsi" w:cstheme="minorHAnsi"/>
          <w:b/>
          <w:sz w:val="24"/>
          <w:szCs w:val="24"/>
        </w:rPr>
        <w:t>15-11/2016</w:t>
      </w:r>
      <w:r w:rsidR="00E83992" w:rsidRPr="007205E8">
        <w:rPr>
          <w:rFonts w:asciiTheme="majorHAnsi" w:hAnsiTheme="majorHAnsi" w:cstheme="minorHAnsi"/>
          <w:sz w:val="24"/>
          <w:szCs w:val="24"/>
        </w:rPr>
        <w:tab/>
      </w:r>
      <w:r w:rsidR="008F0646" w:rsidRPr="004D570D">
        <w:rPr>
          <w:rFonts w:asciiTheme="majorHAnsi" w:hAnsiTheme="majorHAnsi" w:cstheme="minorHAnsi"/>
          <w:b/>
          <w:sz w:val="24"/>
          <w:szCs w:val="24"/>
        </w:rPr>
        <w:t>Pharmacy Technician</w:t>
      </w:r>
      <w:r w:rsidR="008F0646">
        <w:rPr>
          <w:rFonts w:asciiTheme="majorHAnsi" w:hAnsiTheme="majorHAnsi" w:cstheme="minorHAnsi"/>
          <w:sz w:val="24"/>
          <w:szCs w:val="24"/>
        </w:rPr>
        <w:t xml:space="preserve">, </w:t>
      </w:r>
      <w:r w:rsidR="008F0646" w:rsidRPr="004D570D">
        <w:rPr>
          <w:rFonts w:asciiTheme="majorHAnsi" w:hAnsiTheme="majorHAnsi" w:cstheme="minorHAnsi"/>
          <w:sz w:val="24"/>
          <w:szCs w:val="24"/>
        </w:rPr>
        <w:t>Wegmans Pharmacy</w:t>
      </w:r>
      <w:r w:rsidR="008F0646">
        <w:rPr>
          <w:rFonts w:asciiTheme="majorHAnsi" w:hAnsiTheme="majorHAnsi" w:cstheme="minorHAnsi"/>
          <w:sz w:val="24"/>
          <w:szCs w:val="24"/>
        </w:rPr>
        <w:t>, Rochester, NY</w:t>
      </w:r>
    </w:p>
    <w:p w14:paraId="1D8A2FA9" w14:textId="77777777" w:rsidR="008F0646" w:rsidRDefault="003F0DCC" w:rsidP="00CE78CB">
      <w:pPr>
        <w:pStyle w:val="ListParagraph"/>
        <w:numPr>
          <w:ilvl w:val="0"/>
          <w:numId w:val="2"/>
        </w:numPr>
        <w:spacing w:after="0" w:line="240" w:lineRule="auto"/>
        <w:rPr>
          <w:rFonts w:asciiTheme="majorHAnsi" w:hAnsiTheme="majorHAnsi" w:cstheme="minorHAnsi"/>
          <w:szCs w:val="24"/>
        </w:rPr>
      </w:pPr>
      <w:r>
        <w:rPr>
          <w:rFonts w:asciiTheme="majorHAnsi" w:hAnsiTheme="majorHAnsi" w:cstheme="minorHAnsi"/>
          <w:szCs w:val="24"/>
        </w:rPr>
        <w:t>Solved</w:t>
      </w:r>
      <w:r w:rsidR="005F421A">
        <w:rPr>
          <w:rFonts w:asciiTheme="majorHAnsi" w:hAnsiTheme="majorHAnsi" w:cstheme="minorHAnsi"/>
          <w:szCs w:val="24"/>
        </w:rPr>
        <w:t xml:space="preserve"> issues with insurance claims.</w:t>
      </w:r>
    </w:p>
    <w:p w14:paraId="595321BD" w14:textId="77777777" w:rsidR="008F0646" w:rsidRDefault="003F0DCC" w:rsidP="00CE78CB">
      <w:pPr>
        <w:pStyle w:val="ListParagraph"/>
        <w:numPr>
          <w:ilvl w:val="0"/>
          <w:numId w:val="2"/>
        </w:numPr>
        <w:spacing w:after="0" w:line="240" w:lineRule="auto"/>
        <w:rPr>
          <w:rFonts w:asciiTheme="majorHAnsi" w:hAnsiTheme="majorHAnsi" w:cstheme="minorHAnsi"/>
          <w:szCs w:val="24"/>
        </w:rPr>
      </w:pPr>
      <w:r>
        <w:rPr>
          <w:rFonts w:asciiTheme="majorHAnsi" w:hAnsiTheme="majorHAnsi" w:cstheme="minorHAnsi"/>
          <w:szCs w:val="24"/>
        </w:rPr>
        <w:t>Provided</w:t>
      </w:r>
      <w:r w:rsidR="008F0646">
        <w:rPr>
          <w:rFonts w:asciiTheme="majorHAnsi" w:hAnsiTheme="majorHAnsi" w:cstheme="minorHAnsi"/>
          <w:szCs w:val="24"/>
        </w:rPr>
        <w:t xml:space="preserve"> exceptional customer service </w:t>
      </w:r>
      <w:r w:rsidR="00396035">
        <w:rPr>
          <w:rFonts w:asciiTheme="majorHAnsi" w:hAnsiTheme="majorHAnsi" w:cstheme="minorHAnsi"/>
          <w:szCs w:val="24"/>
        </w:rPr>
        <w:t xml:space="preserve">(recognized and rewarded by </w:t>
      </w:r>
      <w:r w:rsidR="008F0646">
        <w:rPr>
          <w:rFonts w:asciiTheme="majorHAnsi" w:hAnsiTheme="majorHAnsi" w:cstheme="minorHAnsi"/>
          <w:szCs w:val="24"/>
        </w:rPr>
        <w:t>corporate)</w:t>
      </w:r>
      <w:r w:rsidR="00B535D9">
        <w:rPr>
          <w:rFonts w:asciiTheme="majorHAnsi" w:hAnsiTheme="majorHAnsi" w:cstheme="minorHAnsi"/>
          <w:szCs w:val="24"/>
        </w:rPr>
        <w:t>.</w:t>
      </w:r>
    </w:p>
    <w:p w14:paraId="6542241A" w14:textId="77777777" w:rsidR="008F0646" w:rsidRDefault="008F0646" w:rsidP="008F0646">
      <w:pPr>
        <w:rPr>
          <w:rFonts w:asciiTheme="majorHAnsi" w:hAnsiTheme="majorHAnsi" w:cstheme="minorHAnsi"/>
          <w:szCs w:val="24"/>
        </w:rPr>
      </w:pPr>
    </w:p>
    <w:p w14:paraId="356FEE7C" w14:textId="77777777" w:rsidR="00284063" w:rsidRDefault="008F0646" w:rsidP="00E15BA8">
      <w:pPr>
        <w:ind w:left="2160" w:hanging="2160"/>
        <w:rPr>
          <w:rFonts w:asciiTheme="majorHAnsi" w:hAnsiTheme="majorHAnsi" w:cstheme="minorHAnsi"/>
          <w:sz w:val="24"/>
          <w:szCs w:val="24"/>
        </w:rPr>
      </w:pPr>
      <w:r>
        <w:rPr>
          <w:rFonts w:asciiTheme="majorHAnsi" w:hAnsiTheme="majorHAnsi" w:cstheme="minorHAnsi"/>
          <w:b/>
          <w:sz w:val="24"/>
          <w:szCs w:val="24"/>
        </w:rPr>
        <w:t>1</w:t>
      </w:r>
      <w:r w:rsidR="000B6051" w:rsidRPr="007205E8">
        <w:rPr>
          <w:rFonts w:asciiTheme="majorHAnsi" w:hAnsiTheme="majorHAnsi" w:cstheme="minorHAnsi"/>
          <w:b/>
          <w:sz w:val="24"/>
          <w:szCs w:val="24"/>
        </w:rPr>
        <w:t>/</w:t>
      </w:r>
      <w:r w:rsidR="00F579F0" w:rsidRPr="007205E8">
        <w:rPr>
          <w:rFonts w:asciiTheme="majorHAnsi" w:hAnsiTheme="majorHAnsi" w:cstheme="minorHAnsi"/>
          <w:b/>
          <w:sz w:val="24"/>
          <w:szCs w:val="24"/>
        </w:rPr>
        <w:t>20</w:t>
      </w:r>
      <w:r>
        <w:rPr>
          <w:rFonts w:asciiTheme="majorHAnsi" w:hAnsiTheme="majorHAnsi" w:cstheme="minorHAnsi"/>
          <w:b/>
          <w:sz w:val="24"/>
          <w:szCs w:val="24"/>
        </w:rPr>
        <w:t>15</w:t>
      </w:r>
      <w:r w:rsidR="00AB5267" w:rsidRPr="007205E8">
        <w:rPr>
          <w:rFonts w:asciiTheme="majorHAnsi" w:hAnsiTheme="majorHAnsi" w:cstheme="minorHAnsi"/>
          <w:b/>
          <w:sz w:val="24"/>
          <w:szCs w:val="24"/>
        </w:rPr>
        <w:t>-</w:t>
      </w:r>
      <w:r w:rsidR="003F0DCC">
        <w:rPr>
          <w:rFonts w:asciiTheme="majorHAnsi" w:hAnsiTheme="majorHAnsi" w:cstheme="minorHAnsi"/>
          <w:b/>
          <w:sz w:val="24"/>
          <w:szCs w:val="24"/>
        </w:rPr>
        <w:t>9/2017</w:t>
      </w:r>
      <w:r w:rsidR="00E83992" w:rsidRPr="007205E8">
        <w:rPr>
          <w:rFonts w:asciiTheme="majorHAnsi" w:hAnsiTheme="majorHAnsi" w:cstheme="minorHAnsi"/>
          <w:b/>
          <w:sz w:val="24"/>
          <w:szCs w:val="24"/>
        </w:rPr>
        <w:tab/>
      </w:r>
      <w:r w:rsidR="000B6051" w:rsidRPr="007205E8">
        <w:rPr>
          <w:rFonts w:asciiTheme="majorHAnsi" w:hAnsiTheme="majorHAnsi" w:cstheme="minorHAnsi"/>
          <w:b/>
          <w:sz w:val="24"/>
          <w:szCs w:val="24"/>
        </w:rPr>
        <w:t xml:space="preserve">Research </w:t>
      </w:r>
      <w:r>
        <w:rPr>
          <w:rFonts w:asciiTheme="majorHAnsi" w:hAnsiTheme="majorHAnsi" w:cstheme="minorHAnsi"/>
          <w:b/>
          <w:sz w:val="24"/>
          <w:szCs w:val="24"/>
        </w:rPr>
        <w:t>Assistant</w:t>
      </w:r>
      <w:r w:rsidR="009256B6" w:rsidRPr="007205E8">
        <w:rPr>
          <w:rFonts w:asciiTheme="majorHAnsi" w:hAnsiTheme="majorHAnsi" w:cstheme="minorHAnsi"/>
          <w:bCs/>
          <w:sz w:val="24"/>
          <w:szCs w:val="24"/>
        </w:rPr>
        <w:t>,</w:t>
      </w:r>
      <w:r w:rsidR="009256B6" w:rsidRPr="007205E8">
        <w:rPr>
          <w:rFonts w:asciiTheme="majorHAnsi" w:hAnsiTheme="majorHAnsi" w:cstheme="minorHAnsi"/>
          <w:sz w:val="24"/>
          <w:szCs w:val="24"/>
        </w:rPr>
        <w:t xml:space="preserve"> </w:t>
      </w:r>
      <w:r w:rsidRPr="008F0646">
        <w:rPr>
          <w:rFonts w:asciiTheme="majorHAnsi" w:hAnsiTheme="majorHAnsi" w:cstheme="minorHAnsi"/>
          <w:sz w:val="24"/>
          <w:szCs w:val="24"/>
        </w:rPr>
        <w:t>St. John Fisher College</w:t>
      </w:r>
      <w:r>
        <w:rPr>
          <w:rFonts w:asciiTheme="majorHAnsi" w:hAnsiTheme="majorHAnsi" w:cstheme="minorHAnsi"/>
          <w:sz w:val="24"/>
          <w:szCs w:val="24"/>
        </w:rPr>
        <w:t>, Wegmans School of Pharmacy, Rochester, NY</w:t>
      </w:r>
    </w:p>
    <w:p w14:paraId="221CDA40" w14:textId="20BCBB0B" w:rsidR="008F0646" w:rsidRDefault="004D570D" w:rsidP="00CE78CB">
      <w:pPr>
        <w:pStyle w:val="ListParagraph"/>
        <w:numPr>
          <w:ilvl w:val="0"/>
          <w:numId w:val="3"/>
        </w:numPr>
        <w:rPr>
          <w:rFonts w:asciiTheme="majorHAnsi" w:hAnsiTheme="majorHAnsi" w:cstheme="minorHAnsi"/>
          <w:szCs w:val="24"/>
        </w:rPr>
      </w:pPr>
      <w:r>
        <w:rPr>
          <w:rFonts w:asciiTheme="majorHAnsi" w:hAnsiTheme="majorHAnsi" w:cstheme="minorHAnsi"/>
          <w:szCs w:val="24"/>
        </w:rPr>
        <w:t>Conducted indus</w:t>
      </w:r>
      <w:r w:rsidR="00DF2B18">
        <w:rPr>
          <w:rFonts w:asciiTheme="majorHAnsi" w:hAnsiTheme="majorHAnsi" w:cstheme="minorHAnsi"/>
          <w:szCs w:val="24"/>
        </w:rPr>
        <w:t>trial research projects in the p</w:t>
      </w:r>
      <w:r>
        <w:rPr>
          <w:rFonts w:asciiTheme="majorHAnsi" w:hAnsiTheme="majorHAnsi" w:cstheme="minorHAnsi"/>
          <w:szCs w:val="24"/>
        </w:rPr>
        <w:t>harmaceutics lab with Dr. Vivek S. Dave</w:t>
      </w:r>
      <w:r w:rsidR="00B535D9">
        <w:rPr>
          <w:rFonts w:asciiTheme="majorHAnsi" w:hAnsiTheme="majorHAnsi" w:cstheme="minorHAnsi"/>
          <w:szCs w:val="24"/>
        </w:rPr>
        <w:t>.</w:t>
      </w:r>
      <w:r w:rsidR="00E41090">
        <w:rPr>
          <w:rFonts w:asciiTheme="majorHAnsi" w:hAnsiTheme="majorHAnsi" w:cstheme="minorHAnsi"/>
          <w:szCs w:val="24"/>
        </w:rPr>
        <w:t xml:space="preserve"> </w:t>
      </w:r>
    </w:p>
    <w:p w14:paraId="50B3B111" w14:textId="76139FA5" w:rsidR="00003E70" w:rsidRPr="00003E70" w:rsidRDefault="00A17445" w:rsidP="00003E70">
      <w:pPr>
        <w:pStyle w:val="ListParagraph"/>
        <w:numPr>
          <w:ilvl w:val="0"/>
          <w:numId w:val="3"/>
        </w:numPr>
        <w:rPr>
          <w:rFonts w:asciiTheme="majorHAnsi" w:hAnsiTheme="majorHAnsi" w:cstheme="minorHAnsi"/>
          <w:szCs w:val="24"/>
        </w:rPr>
      </w:pPr>
      <w:r>
        <w:rPr>
          <w:rFonts w:asciiTheme="majorHAnsi" w:hAnsiTheme="majorHAnsi" w:cstheme="minorHAnsi"/>
          <w:szCs w:val="24"/>
        </w:rPr>
        <w:t xml:space="preserve">Created </w:t>
      </w:r>
      <w:r w:rsidR="00DB5449">
        <w:rPr>
          <w:rFonts w:asciiTheme="majorHAnsi" w:hAnsiTheme="majorHAnsi" w:cstheme="minorHAnsi"/>
          <w:szCs w:val="24"/>
        </w:rPr>
        <w:t>S</w:t>
      </w:r>
      <w:r w:rsidR="00DF2B18">
        <w:rPr>
          <w:rFonts w:asciiTheme="majorHAnsi" w:hAnsiTheme="majorHAnsi" w:cstheme="minorHAnsi"/>
          <w:szCs w:val="24"/>
        </w:rPr>
        <w:t xml:space="preserve">tandard </w:t>
      </w:r>
      <w:r w:rsidR="00DB5449">
        <w:rPr>
          <w:rFonts w:asciiTheme="majorHAnsi" w:hAnsiTheme="majorHAnsi" w:cstheme="minorHAnsi"/>
          <w:szCs w:val="24"/>
        </w:rPr>
        <w:t>O</w:t>
      </w:r>
      <w:r w:rsidR="00DF2B18">
        <w:rPr>
          <w:rFonts w:asciiTheme="majorHAnsi" w:hAnsiTheme="majorHAnsi" w:cstheme="minorHAnsi"/>
          <w:szCs w:val="24"/>
        </w:rPr>
        <w:t xml:space="preserve">perating </w:t>
      </w:r>
      <w:r w:rsidR="00DB5449">
        <w:rPr>
          <w:rFonts w:asciiTheme="majorHAnsi" w:hAnsiTheme="majorHAnsi" w:cstheme="minorHAnsi"/>
          <w:szCs w:val="24"/>
        </w:rPr>
        <w:t>P</w:t>
      </w:r>
      <w:r>
        <w:rPr>
          <w:rFonts w:asciiTheme="majorHAnsi" w:hAnsiTheme="majorHAnsi" w:cstheme="minorHAnsi"/>
          <w:szCs w:val="24"/>
        </w:rPr>
        <w:t>rocedure</w:t>
      </w:r>
      <w:r w:rsidR="00DB5449">
        <w:rPr>
          <w:rFonts w:asciiTheme="majorHAnsi" w:hAnsiTheme="majorHAnsi" w:cstheme="minorHAnsi"/>
          <w:szCs w:val="24"/>
        </w:rPr>
        <w:t>s (SOPs)</w:t>
      </w:r>
      <w:r>
        <w:rPr>
          <w:rFonts w:asciiTheme="majorHAnsi" w:hAnsiTheme="majorHAnsi" w:cstheme="minorHAnsi"/>
          <w:szCs w:val="24"/>
        </w:rPr>
        <w:t xml:space="preserve"> for</w:t>
      </w:r>
      <w:r w:rsidR="00DB5449">
        <w:rPr>
          <w:rFonts w:asciiTheme="majorHAnsi" w:hAnsiTheme="majorHAnsi" w:cstheme="minorHAnsi"/>
          <w:szCs w:val="24"/>
        </w:rPr>
        <w:t xml:space="preserve"> several</w:t>
      </w:r>
      <w:r w:rsidR="00B774BB">
        <w:rPr>
          <w:rFonts w:asciiTheme="majorHAnsi" w:hAnsiTheme="majorHAnsi" w:cstheme="minorHAnsi"/>
          <w:szCs w:val="24"/>
        </w:rPr>
        <w:t xml:space="preserve"> sets of</w:t>
      </w:r>
      <w:r>
        <w:rPr>
          <w:rFonts w:asciiTheme="majorHAnsi" w:hAnsiTheme="majorHAnsi" w:cstheme="minorHAnsi"/>
          <w:szCs w:val="24"/>
        </w:rPr>
        <w:t xml:space="preserve"> lab equipment</w:t>
      </w:r>
      <w:r w:rsidR="00B535D9">
        <w:rPr>
          <w:rFonts w:asciiTheme="majorHAnsi" w:hAnsiTheme="majorHAnsi" w:cstheme="minorHAnsi"/>
          <w:szCs w:val="24"/>
        </w:rPr>
        <w:t>.</w:t>
      </w:r>
    </w:p>
    <w:p w14:paraId="7CCE1DA0" w14:textId="77777777" w:rsidR="006E1B2B" w:rsidRDefault="006E1B2B" w:rsidP="00010D2C">
      <w:pPr>
        <w:rPr>
          <w:rFonts w:asciiTheme="majorHAnsi" w:hAnsiTheme="majorHAnsi" w:cstheme="minorHAnsi"/>
          <w:sz w:val="24"/>
          <w:szCs w:val="24"/>
        </w:rPr>
      </w:pPr>
      <w:r>
        <w:rPr>
          <w:rFonts w:asciiTheme="majorHAnsi" w:hAnsiTheme="majorHAnsi" w:cstheme="minorHAnsi"/>
          <w:b/>
          <w:sz w:val="24"/>
          <w:szCs w:val="24"/>
          <w:u w:val="single"/>
        </w:rPr>
        <w:t>Leadership Experience</w:t>
      </w:r>
    </w:p>
    <w:p w14:paraId="0A538F3F" w14:textId="77777777" w:rsidR="00A17445" w:rsidRDefault="00A17445" w:rsidP="00A17445">
      <w:pPr>
        <w:rPr>
          <w:rFonts w:asciiTheme="majorHAnsi" w:hAnsiTheme="majorHAnsi" w:cstheme="minorHAnsi"/>
          <w:b/>
          <w:sz w:val="24"/>
          <w:szCs w:val="24"/>
        </w:rPr>
      </w:pPr>
    </w:p>
    <w:p w14:paraId="42AB0AC6" w14:textId="77777777" w:rsidR="00A17445" w:rsidRDefault="00475227" w:rsidP="00A17445">
      <w:pPr>
        <w:rPr>
          <w:rFonts w:asciiTheme="majorHAnsi" w:hAnsiTheme="majorHAnsi" w:cstheme="minorHAnsi"/>
          <w:sz w:val="24"/>
          <w:szCs w:val="24"/>
        </w:rPr>
      </w:pPr>
      <w:r>
        <w:rPr>
          <w:rFonts w:asciiTheme="majorHAnsi" w:hAnsiTheme="majorHAnsi" w:cstheme="minorHAnsi"/>
          <w:b/>
          <w:sz w:val="24"/>
          <w:szCs w:val="24"/>
        </w:rPr>
        <w:t>5/</w:t>
      </w:r>
      <w:r w:rsidR="00E27619">
        <w:rPr>
          <w:rFonts w:asciiTheme="majorHAnsi" w:hAnsiTheme="majorHAnsi" w:cstheme="minorHAnsi"/>
          <w:b/>
          <w:sz w:val="24"/>
          <w:szCs w:val="24"/>
        </w:rPr>
        <w:t>2017-</w:t>
      </w:r>
      <w:r w:rsidR="00A17445" w:rsidRPr="006E1B2B">
        <w:rPr>
          <w:rFonts w:asciiTheme="majorHAnsi" w:hAnsiTheme="majorHAnsi" w:cstheme="minorHAnsi"/>
          <w:b/>
          <w:sz w:val="24"/>
          <w:szCs w:val="24"/>
        </w:rPr>
        <w:t>Present</w:t>
      </w:r>
      <w:r w:rsidR="00A17445" w:rsidRPr="006E1B2B">
        <w:rPr>
          <w:rFonts w:asciiTheme="majorHAnsi" w:hAnsiTheme="majorHAnsi" w:cstheme="minorHAnsi"/>
          <w:b/>
          <w:sz w:val="24"/>
          <w:szCs w:val="24"/>
        </w:rPr>
        <w:tab/>
      </w:r>
      <w:r>
        <w:rPr>
          <w:rFonts w:asciiTheme="majorHAnsi" w:hAnsiTheme="majorHAnsi" w:cstheme="minorHAnsi"/>
          <w:b/>
          <w:sz w:val="24"/>
          <w:szCs w:val="24"/>
        </w:rPr>
        <w:t xml:space="preserve">P4 </w:t>
      </w:r>
      <w:r w:rsidR="00A17445">
        <w:rPr>
          <w:rFonts w:asciiTheme="majorHAnsi" w:hAnsiTheme="majorHAnsi" w:cstheme="minorHAnsi"/>
          <w:b/>
          <w:sz w:val="24"/>
          <w:szCs w:val="24"/>
        </w:rPr>
        <w:t>Class Co-President</w:t>
      </w:r>
      <w:r w:rsidR="00A17445">
        <w:rPr>
          <w:rFonts w:asciiTheme="majorHAnsi" w:hAnsiTheme="majorHAnsi" w:cstheme="minorHAnsi"/>
          <w:sz w:val="24"/>
          <w:szCs w:val="24"/>
        </w:rPr>
        <w:t xml:space="preserve">, </w:t>
      </w:r>
      <w:r w:rsidR="00A17445" w:rsidRPr="006E1B2B">
        <w:rPr>
          <w:rFonts w:asciiTheme="majorHAnsi" w:hAnsiTheme="majorHAnsi" w:cstheme="minorHAnsi"/>
          <w:sz w:val="24"/>
          <w:szCs w:val="24"/>
        </w:rPr>
        <w:t>St. John Fisher College</w:t>
      </w:r>
      <w:r w:rsidR="00A17445">
        <w:rPr>
          <w:rFonts w:asciiTheme="majorHAnsi" w:hAnsiTheme="majorHAnsi" w:cstheme="minorHAnsi"/>
          <w:sz w:val="24"/>
          <w:szCs w:val="24"/>
        </w:rPr>
        <w:t xml:space="preserve">, </w:t>
      </w:r>
    </w:p>
    <w:p w14:paraId="36C9322F" w14:textId="77777777" w:rsidR="00A17445" w:rsidRDefault="00A17445" w:rsidP="00A17445">
      <w:pPr>
        <w:rPr>
          <w:rFonts w:asciiTheme="majorHAnsi" w:hAnsiTheme="majorHAnsi" w:cstheme="minorHAnsi"/>
          <w:sz w:val="24"/>
          <w:szCs w:val="24"/>
        </w:rPr>
      </w:pPr>
      <w:r>
        <w:rPr>
          <w:rFonts w:asciiTheme="majorHAnsi" w:hAnsiTheme="majorHAnsi" w:cstheme="minorHAnsi"/>
          <w:sz w:val="24"/>
          <w:szCs w:val="24"/>
        </w:rPr>
        <w:tab/>
      </w:r>
      <w:r>
        <w:rPr>
          <w:rFonts w:asciiTheme="majorHAnsi" w:hAnsiTheme="majorHAnsi" w:cstheme="minorHAnsi"/>
          <w:sz w:val="24"/>
          <w:szCs w:val="24"/>
        </w:rPr>
        <w:tab/>
      </w:r>
      <w:r>
        <w:rPr>
          <w:rFonts w:asciiTheme="majorHAnsi" w:hAnsiTheme="majorHAnsi" w:cstheme="minorHAnsi"/>
          <w:sz w:val="24"/>
          <w:szCs w:val="24"/>
        </w:rPr>
        <w:tab/>
        <w:t>Wegmans School of Pharmacy, Rochester, NY</w:t>
      </w:r>
    </w:p>
    <w:p w14:paraId="5F971043" w14:textId="77777777" w:rsidR="006E1B2B" w:rsidRDefault="00A72FAA" w:rsidP="00CE78CB">
      <w:pPr>
        <w:pStyle w:val="ListParagraph"/>
        <w:numPr>
          <w:ilvl w:val="0"/>
          <w:numId w:val="7"/>
        </w:numPr>
        <w:rPr>
          <w:rFonts w:asciiTheme="majorHAnsi" w:hAnsiTheme="majorHAnsi" w:cstheme="minorHAnsi"/>
          <w:szCs w:val="24"/>
        </w:rPr>
      </w:pPr>
      <w:r>
        <w:rPr>
          <w:rFonts w:asciiTheme="majorHAnsi" w:hAnsiTheme="majorHAnsi" w:cstheme="minorHAnsi"/>
          <w:szCs w:val="24"/>
        </w:rPr>
        <w:t>Organized informational meetings for students preparing to apply for residency</w:t>
      </w:r>
      <w:r w:rsidR="00B535D9">
        <w:rPr>
          <w:rFonts w:asciiTheme="majorHAnsi" w:hAnsiTheme="majorHAnsi" w:cstheme="minorHAnsi"/>
          <w:szCs w:val="24"/>
        </w:rPr>
        <w:t>.</w:t>
      </w:r>
    </w:p>
    <w:p w14:paraId="4157B65A" w14:textId="77777777" w:rsidR="00AF249A" w:rsidRDefault="00396035" w:rsidP="00CE78CB">
      <w:pPr>
        <w:pStyle w:val="ListParagraph"/>
        <w:numPr>
          <w:ilvl w:val="0"/>
          <w:numId w:val="7"/>
        </w:numPr>
        <w:rPr>
          <w:rFonts w:asciiTheme="majorHAnsi" w:hAnsiTheme="majorHAnsi" w:cstheme="minorHAnsi"/>
          <w:szCs w:val="24"/>
        </w:rPr>
      </w:pPr>
      <w:r>
        <w:rPr>
          <w:rFonts w:asciiTheme="majorHAnsi" w:hAnsiTheme="majorHAnsi" w:cstheme="minorHAnsi"/>
          <w:szCs w:val="24"/>
        </w:rPr>
        <w:t xml:space="preserve">Negotiated </w:t>
      </w:r>
      <w:r w:rsidR="000C5D8D">
        <w:rPr>
          <w:rFonts w:asciiTheme="majorHAnsi" w:hAnsiTheme="majorHAnsi" w:cstheme="minorHAnsi"/>
          <w:szCs w:val="24"/>
        </w:rPr>
        <w:t>discount</w:t>
      </w:r>
      <w:r>
        <w:rPr>
          <w:rFonts w:asciiTheme="majorHAnsi" w:hAnsiTheme="majorHAnsi" w:cstheme="minorHAnsi"/>
          <w:szCs w:val="24"/>
        </w:rPr>
        <w:t>s</w:t>
      </w:r>
      <w:r w:rsidR="00AF249A">
        <w:rPr>
          <w:rFonts w:asciiTheme="majorHAnsi" w:hAnsiTheme="majorHAnsi" w:cstheme="minorHAnsi"/>
          <w:szCs w:val="24"/>
        </w:rPr>
        <w:t xml:space="preserve"> on NAPL</w:t>
      </w:r>
      <w:r>
        <w:rPr>
          <w:rFonts w:asciiTheme="majorHAnsi" w:hAnsiTheme="majorHAnsi" w:cstheme="minorHAnsi"/>
          <w:szCs w:val="24"/>
        </w:rPr>
        <w:t>EX prep books for the class of 2018</w:t>
      </w:r>
      <w:r w:rsidR="00B535D9">
        <w:rPr>
          <w:rFonts w:asciiTheme="majorHAnsi" w:hAnsiTheme="majorHAnsi" w:cstheme="minorHAnsi"/>
          <w:szCs w:val="24"/>
        </w:rPr>
        <w:t>.</w:t>
      </w:r>
    </w:p>
    <w:p w14:paraId="5CFB76A2" w14:textId="77777777" w:rsidR="00A72FAA" w:rsidRPr="00A17445" w:rsidRDefault="00A72FAA" w:rsidP="00CE78CB">
      <w:pPr>
        <w:pStyle w:val="ListParagraph"/>
        <w:numPr>
          <w:ilvl w:val="0"/>
          <w:numId w:val="7"/>
        </w:numPr>
        <w:rPr>
          <w:rFonts w:asciiTheme="majorHAnsi" w:hAnsiTheme="majorHAnsi" w:cstheme="minorHAnsi"/>
          <w:szCs w:val="24"/>
        </w:rPr>
      </w:pPr>
      <w:r>
        <w:rPr>
          <w:rFonts w:asciiTheme="majorHAnsi" w:hAnsiTheme="majorHAnsi" w:cstheme="minorHAnsi"/>
          <w:szCs w:val="24"/>
        </w:rPr>
        <w:t>Participated in professional meetings discussing plans for the next fiscal year</w:t>
      </w:r>
      <w:r w:rsidR="00B535D9">
        <w:rPr>
          <w:rFonts w:asciiTheme="majorHAnsi" w:hAnsiTheme="majorHAnsi" w:cstheme="minorHAnsi"/>
          <w:szCs w:val="24"/>
        </w:rPr>
        <w:t>.</w:t>
      </w:r>
    </w:p>
    <w:p w14:paraId="3602F9D2" w14:textId="77777777" w:rsidR="006E1B2B" w:rsidRDefault="006E1B2B" w:rsidP="00010D2C">
      <w:pPr>
        <w:rPr>
          <w:rFonts w:asciiTheme="majorHAnsi" w:hAnsiTheme="majorHAnsi" w:cstheme="minorHAnsi"/>
          <w:sz w:val="24"/>
          <w:szCs w:val="24"/>
        </w:rPr>
      </w:pPr>
      <w:bookmarkStart w:id="1" w:name="_Hlk494035218"/>
      <w:r w:rsidRPr="006E1B2B">
        <w:rPr>
          <w:rFonts w:asciiTheme="majorHAnsi" w:hAnsiTheme="majorHAnsi" w:cstheme="minorHAnsi"/>
          <w:b/>
          <w:sz w:val="24"/>
          <w:szCs w:val="24"/>
        </w:rPr>
        <w:t>2015</w:t>
      </w:r>
      <w:r w:rsidR="002F7EC6">
        <w:rPr>
          <w:rFonts w:asciiTheme="majorHAnsi" w:hAnsiTheme="majorHAnsi" w:cstheme="minorHAnsi"/>
          <w:b/>
          <w:sz w:val="24"/>
          <w:szCs w:val="24"/>
        </w:rPr>
        <w:t xml:space="preserve"> </w:t>
      </w:r>
      <w:r w:rsidRPr="006E1B2B">
        <w:rPr>
          <w:rFonts w:asciiTheme="majorHAnsi" w:hAnsiTheme="majorHAnsi" w:cstheme="minorHAnsi"/>
          <w:b/>
          <w:sz w:val="24"/>
          <w:szCs w:val="24"/>
        </w:rPr>
        <w:t xml:space="preserve">- </w:t>
      </w:r>
      <w:r w:rsidR="002F7EC6">
        <w:rPr>
          <w:rFonts w:asciiTheme="majorHAnsi" w:hAnsiTheme="majorHAnsi" w:cstheme="minorHAnsi"/>
          <w:b/>
          <w:sz w:val="24"/>
          <w:szCs w:val="24"/>
        </w:rPr>
        <w:t>2017</w:t>
      </w:r>
      <w:r w:rsidRPr="006E1B2B">
        <w:rPr>
          <w:rFonts w:asciiTheme="majorHAnsi" w:hAnsiTheme="majorHAnsi" w:cstheme="minorHAnsi"/>
          <w:b/>
          <w:sz w:val="24"/>
          <w:szCs w:val="24"/>
        </w:rPr>
        <w:tab/>
      </w:r>
      <w:r w:rsidR="002F7EC6">
        <w:rPr>
          <w:rFonts w:asciiTheme="majorHAnsi" w:hAnsiTheme="majorHAnsi" w:cstheme="minorHAnsi"/>
          <w:b/>
          <w:sz w:val="24"/>
          <w:szCs w:val="24"/>
        </w:rPr>
        <w:tab/>
      </w:r>
      <w:r w:rsidRPr="006E1B2B">
        <w:rPr>
          <w:rFonts w:asciiTheme="majorHAnsi" w:hAnsiTheme="majorHAnsi" w:cstheme="minorHAnsi"/>
          <w:b/>
          <w:sz w:val="24"/>
          <w:szCs w:val="24"/>
        </w:rPr>
        <w:t>Applied Therapeutics Focus Group Leader</w:t>
      </w:r>
      <w:r>
        <w:rPr>
          <w:rFonts w:asciiTheme="majorHAnsi" w:hAnsiTheme="majorHAnsi" w:cstheme="minorHAnsi"/>
          <w:sz w:val="24"/>
          <w:szCs w:val="24"/>
        </w:rPr>
        <w:t xml:space="preserve">, </w:t>
      </w:r>
      <w:r w:rsidRPr="006E1B2B">
        <w:rPr>
          <w:rFonts w:asciiTheme="majorHAnsi" w:hAnsiTheme="majorHAnsi" w:cstheme="minorHAnsi"/>
          <w:sz w:val="24"/>
          <w:szCs w:val="24"/>
        </w:rPr>
        <w:t>St. John Fisher College</w:t>
      </w:r>
      <w:r>
        <w:rPr>
          <w:rFonts w:asciiTheme="majorHAnsi" w:hAnsiTheme="majorHAnsi" w:cstheme="minorHAnsi"/>
          <w:sz w:val="24"/>
          <w:szCs w:val="24"/>
        </w:rPr>
        <w:t xml:space="preserve">, </w:t>
      </w:r>
    </w:p>
    <w:p w14:paraId="2B36C661" w14:textId="77777777" w:rsidR="006E1B2B" w:rsidRDefault="006E1B2B" w:rsidP="00010D2C">
      <w:pPr>
        <w:rPr>
          <w:rFonts w:asciiTheme="majorHAnsi" w:hAnsiTheme="majorHAnsi" w:cstheme="minorHAnsi"/>
          <w:sz w:val="24"/>
          <w:szCs w:val="24"/>
        </w:rPr>
      </w:pPr>
      <w:r>
        <w:rPr>
          <w:rFonts w:asciiTheme="majorHAnsi" w:hAnsiTheme="majorHAnsi" w:cstheme="minorHAnsi"/>
          <w:sz w:val="24"/>
          <w:szCs w:val="24"/>
        </w:rPr>
        <w:tab/>
      </w:r>
      <w:r>
        <w:rPr>
          <w:rFonts w:asciiTheme="majorHAnsi" w:hAnsiTheme="majorHAnsi" w:cstheme="minorHAnsi"/>
          <w:sz w:val="24"/>
          <w:szCs w:val="24"/>
        </w:rPr>
        <w:tab/>
      </w:r>
      <w:r>
        <w:rPr>
          <w:rFonts w:asciiTheme="majorHAnsi" w:hAnsiTheme="majorHAnsi" w:cstheme="minorHAnsi"/>
          <w:sz w:val="24"/>
          <w:szCs w:val="24"/>
        </w:rPr>
        <w:tab/>
        <w:t>Wegmans School of Pharmacy, Rochester, NY</w:t>
      </w:r>
    </w:p>
    <w:p w14:paraId="6F654FF3" w14:textId="77777777" w:rsidR="006E1B2B" w:rsidRDefault="006E1B2B" w:rsidP="00CE78CB">
      <w:pPr>
        <w:pStyle w:val="ListParagraph"/>
        <w:numPr>
          <w:ilvl w:val="0"/>
          <w:numId w:val="7"/>
        </w:numPr>
        <w:rPr>
          <w:rFonts w:asciiTheme="majorHAnsi" w:hAnsiTheme="majorHAnsi" w:cstheme="minorHAnsi"/>
          <w:szCs w:val="24"/>
        </w:rPr>
      </w:pPr>
      <w:r w:rsidRPr="006E1B2B">
        <w:rPr>
          <w:rFonts w:asciiTheme="majorHAnsi" w:hAnsiTheme="majorHAnsi" w:cstheme="minorHAnsi" w:hint="eastAsia"/>
          <w:szCs w:val="24"/>
        </w:rPr>
        <w:t xml:space="preserve">Compiled </w:t>
      </w:r>
      <w:bookmarkEnd w:id="1"/>
      <w:r>
        <w:rPr>
          <w:rFonts w:asciiTheme="majorHAnsi" w:hAnsiTheme="majorHAnsi" w:cstheme="minorHAnsi"/>
          <w:szCs w:val="24"/>
        </w:rPr>
        <w:t>student</w:t>
      </w:r>
      <w:r w:rsidRPr="006E1B2B">
        <w:rPr>
          <w:rFonts w:asciiTheme="majorHAnsi" w:hAnsiTheme="majorHAnsi" w:cstheme="minorHAnsi" w:hint="eastAsia"/>
          <w:szCs w:val="24"/>
        </w:rPr>
        <w:t xml:space="preserve"> </w:t>
      </w:r>
      <w:r>
        <w:rPr>
          <w:rFonts w:asciiTheme="majorHAnsi" w:hAnsiTheme="majorHAnsi" w:cstheme="minorHAnsi"/>
          <w:szCs w:val="24"/>
        </w:rPr>
        <w:t>feedback</w:t>
      </w:r>
      <w:r w:rsidRPr="006E1B2B">
        <w:rPr>
          <w:rFonts w:asciiTheme="majorHAnsi" w:hAnsiTheme="majorHAnsi" w:cstheme="minorHAnsi" w:hint="eastAsia"/>
          <w:szCs w:val="24"/>
        </w:rPr>
        <w:t xml:space="preserve"> </w:t>
      </w:r>
      <w:r>
        <w:rPr>
          <w:rFonts w:asciiTheme="majorHAnsi" w:hAnsiTheme="majorHAnsi" w:cstheme="minorHAnsi"/>
          <w:szCs w:val="24"/>
        </w:rPr>
        <w:t xml:space="preserve">regarding </w:t>
      </w:r>
      <w:r w:rsidRPr="006E1B2B">
        <w:rPr>
          <w:rFonts w:asciiTheme="majorHAnsi" w:hAnsiTheme="majorHAnsi" w:cstheme="minorHAnsi" w:hint="eastAsia"/>
          <w:szCs w:val="24"/>
        </w:rPr>
        <w:t>the course</w:t>
      </w:r>
      <w:r>
        <w:rPr>
          <w:rFonts w:asciiTheme="majorHAnsi" w:hAnsiTheme="majorHAnsi" w:cstheme="minorHAnsi"/>
          <w:szCs w:val="24"/>
        </w:rPr>
        <w:t xml:space="preserve">, ‘Applied Pathophysiology and Therapeutics’, </w:t>
      </w:r>
      <w:r w:rsidRPr="006E1B2B">
        <w:rPr>
          <w:rFonts w:asciiTheme="majorHAnsi" w:hAnsiTheme="majorHAnsi" w:cstheme="minorHAnsi" w:hint="eastAsia"/>
          <w:szCs w:val="24"/>
        </w:rPr>
        <w:t>and presented it to course coordinators</w:t>
      </w:r>
      <w:r>
        <w:rPr>
          <w:rFonts w:asciiTheme="majorHAnsi" w:hAnsiTheme="majorHAnsi" w:cstheme="minorHAnsi"/>
          <w:szCs w:val="24"/>
        </w:rPr>
        <w:t>.</w:t>
      </w:r>
    </w:p>
    <w:p w14:paraId="1CB91FE1" w14:textId="77777777" w:rsidR="006E1B2B" w:rsidRDefault="006E1B2B" w:rsidP="00CE78CB">
      <w:pPr>
        <w:pStyle w:val="ListParagraph"/>
        <w:numPr>
          <w:ilvl w:val="0"/>
          <w:numId w:val="7"/>
        </w:numPr>
        <w:rPr>
          <w:rFonts w:asciiTheme="majorHAnsi" w:hAnsiTheme="majorHAnsi" w:cstheme="minorHAnsi"/>
          <w:szCs w:val="24"/>
        </w:rPr>
      </w:pPr>
      <w:r w:rsidRPr="006E1B2B">
        <w:rPr>
          <w:rFonts w:asciiTheme="majorHAnsi" w:hAnsiTheme="majorHAnsi" w:cstheme="minorHAnsi" w:hint="eastAsia"/>
          <w:szCs w:val="24"/>
        </w:rPr>
        <w:t xml:space="preserve">Organized </w:t>
      </w:r>
      <w:r>
        <w:rPr>
          <w:rFonts w:asciiTheme="majorHAnsi" w:hAnsiTheme="majorHAnsi" w:cstheme="minorHAnsi"/>
          <w:szCs w:val="24"/>
        </w:rPr>
        <w:t xml:space="preserve">and facilitated </w:t>
      </w:r>
      <w:r w:rsidRPr="006E1B2B">
        <w:rPr>
          <w:rFonts w:asciiTheme="majorHAnsi" w:hAnsiTheme="majorHAnsi" w:cstheme="minorHAnsi" w:hint="eastAsia"/>
          <w:szCs w:val="24"/>
        </w:rPr>
        <w:t xml:space="preserve">meetings between faculty and students to </w:t>
      </w:r>
      <w:r>
        <w:rPr>
          <w:rFonts w:asciiTheme="majorHAnsi" w:hAnsiTheme="majorHAnsi" w:cstheme="minorHAnsi"/>
          <w:szCs w:val="24"/>
        </w:rPr>
        <w:t>improve</w:t>
      </w:r>
      <w:r w:rsidRPr="006E1B2B">
        <w:rPr>
          <w:rFonts w:asciiTheme="majorHAnsi" w:hAnsiTheme="majorHAnsi" w:cstheme="minorHAnsi" w:hint="eastAsia"/>
          <w:szCs w:val="24"/>
        </w:rPr>
        <w:t xml:space="preserve"> the curriculum</w:t>
      </w:r>
      <w:r>
        <w:rPr>
          <w:rFonts w:asciiTheme="majorHAnsi" w:hAnsiTheme="majorHAnsi" w:cstheme="minorHAnsi"/>
          <w:szCs w:val="24"/>
        </w:rPr>
        <w:t>.</w:t>
      </w:r>
    </w:p>
    <w:p w14:paraId="0508C54C" w14:textId="3CF7B2EF" w:rsidR="006E1B2B" w:rsidRDefault="00F14BEC" w:rsidP="006E1B2B">
      <w:pPr>
        <w:rPr>
          <w:rFonts w:asciiTheme="majorHAnsi" w:hAnsiTheme="majorHAnsi" w:cstheme="minorHAnsi"/>
          <w:sz w:val="24"/>
          <w:szCs w:val="24"/>
        </w:rPr>
      </w:pPr>
      <w:r>
        <w:rPr>
          <w:rFonts w:asciiTheme="majorHAnsi" w:hAnsiTheme="majorHAnsi" w:cstheme="minorHAnsi"/>
          <w:b/>
          <w:sz w:val="24"/>
          <w:szCs w:val="24"/>
        </w:rPr>
        <w:t>8/</w:t>
      </w:r>
      <w:r w:rsidR="006E1B2B" w:rsidRPr="006E1B2B">
        <w:rPr>
          <w:rFonts w:asciiTheme="majorHAnsi" w:hAnsiTheme="majorHAnsi" w:cstheme="minorHAnsi"/>
          <w:b/>
          <w:sz w:val="24"/>
          <w:szCs w:val="24"/>
        </w:rPr>
        <w:t>2014-</w:t>
      </w:r>
      <w:r w:rsidR="002F7EC6">
        <w:rPr>
          <w:rFonts w:asciiTheme="majorHAnsi" w:hAnsiTheme="majorHAnsi" w:cstheme="minorHAnsi"/>
          <w:b/>
          <w:sz w:val="24"/>
          <w:szCs w:val="24"/>
        </w:rPr>
        <w:t>5/2017</w:t>
      </w:r>
      <w:r w:rsidR="00F30967">
        <w:rPr>
          <w:rFonts w:asciiTheme="majorHAnsi" w:hAnsiTheme="majorHAnsi" w:cstheme="minorHAnsi"/>
          <w:b/>
          <w:sz w:val="24"/>
          <w:szCs w:val="24"/>
        </w:rPr>
        <w:tab/>
      </w:r>
      <w:r w:rsidR="00F30967" w:rsidRPr="00F34ABB">
        <w:rPr>
          <w:rFonts w:asciiTheme="majorHAnsi" w:hAnsiTheme="majorHAnsi" w:cstheme="minorHAnsi"/>
          <w:b/>
          <w:sz w:val="24"/>
          <w:szCs w:val="24"/>
        </w:rPr>
        <w:t xml:space="preserve">Class </w:t>
      </w:r>
      <w:r w:rsidR="006E1B2B" w:rsidRPr="00F34ABB">
        <w:rPr>
          <w:rFonts w:asciiTheme="majorHAnsi" w:hAnsiTheme="majorHAnsi" w:cstheme="minorHAnsi"/>
          <w:b/>
          <w:sz w:val="24"/>
          <w:szCs w:val="24"/>
        </w:rPr>
        <w:t xml:space="preserve">Secretary Pharmacy Student Government Association (PSGA), </w:t>
      </w:r>
      <w:r w:rsidR="006E1B2B" w:rsidRPr="006E1B2B">
        <w:rPr>
          <w:rFonts w:asciiTheme="majorHAnsi" w:hAnsiTheme="majorHAnsi" w:cstheme="minorHAnsi"/>
          <w:sz w:val="24"/>
          <w:szCs w:val="24"/>
        </w:rPr>
        <w:t xml:space="preserve">St. </w:t>
      </w:r>
    </w:p>
    <w:p w14:paraId="3C859DD2" w14:textId="77777777" w:rsidR="006E1B2B" w:rsidRDefault="006E1B2B" w:rsidP="006E1B2B">
      <w:pPr>
        <w:rPr>
          <w:rFonts w:asciiTheme="majorHAnsi" w:hAnsiTheme="majorHAnsi" w:cstheme="minorHAnsi"/>
          <w:sz w:val="24"/>
          <w:szCs w:val="24"/>
        </w:rPr>
      </w:pPr>
      <w:r>
        <w:rPr>
          <w:rFonts w:asciiTheme="majorHAnsi" w:hAnsiTheme="majorHAnsi" w:cstheme="minorHAnsi"/>
          <w:sz w:val="24"/>
          <w:szCs w:val="24"/>
        </w:rPr>
        <w:lastRenderedPageBreak/>
        <w:tab/>
      </w:r>
      <w:r>
        <w:rPr>
          <w:rFonts w:asciiTheme="majorHAnsi" w:hAnsiTheme="majorHAnsi" w:cstheme="minorHAnsi"/>
          <w:sz w:val="24"/>
          <w:szCs w:val="24"/>
        </w:rPr>
        <w:tab/>
      </w:r>
      <w:r>
        <w:rPr>
          <w:rFonts w:asciiTheme="majorHAnsi" w:hAnsiTheme="majorHAnsi" w:cstheme="minorHAnsi"/>
          <w:sz w:val="24"/>
          <w:szCs w:val="24"/>
        </w:rPr>
        <w:tab/>
      </w:r>
      <w:r w:rsidRPr="006E1B2B">
        <w:rPr>
          <w:rFonts w:asciiTheme="majorHAnsi" w:hAnsiTheme="majorHAnsi" w:cstheme="minorHAnsi"/>
          <w:sz w:val="24"/>
          <w:szCs w:val="24"/>
        </w:rPr>
        <w:t>John Fisher College</w:t>
      </w:r>
      <w:r>
        <w:rPr>
          <w:rFonts w:asciiTheme="majorHAnsi" w:hAnsiTheme="majorHAnsi" w:cstheme="minorHAnsi"/>
          <w:sz w:val="24"/>
          <w:szCs w:val="24"/>
        </w:rPr>
        <w:t>, Wegmans School of Pharmacy, Rochester, NY</w:t>
      </w:r>
    </w:p>
    <w:p w14:paraId="6D045761" w14:textId="77777777" w:rsidR="006E1B2B" w:rsidRDefault="00076FCA" w:rsidP="00CE78CB">
      <w:pPr>
        <w:pStyle w:val="ListParagraph"/>
        <w:numPr>
          <w:ilvl w:val="0"/>
          <w:numId w:val="8"/>
        </w:numPr>
        <w:rPr>
          <w:rFonts w:asciiTheme="majorHAnsi" w:hAnsiTheme="majorHAnsi" w:cstheme="minorHAnsi"/>
          <w:szCs w:val="24"/>
        </w:rPr>
      </w:pPr>
      <w:r w:rsidRPr="00076FCA">
        <w:rPr>
          <w:rFonts w:asciiTheme="majorHAnsi" w:hAnsiTheme="majorHAnsi" w:cstheme="minorHAnsi" w:hint="eastAsia"/>
          <w:szCs w:val="24"/>
        </w:rPr>
        <w:t xml:space="preserve">Facilitated communication between the class, other members of PSGA, and </w:t>
      </w:r>
      <w:r>
        <w:rPr>
          <w:rFonts w:asciiTheme="majorHAnsi" w:hAnsiTheme="majorHAnsi" w:cstheme="minorHAnsi"/>
          <w:szCs w:val="24"/>
        </w:rPr>
        <w:t xml:space="preserve">the </w:t>
      </w:r>
      <w:r w:rsidRPr="00076FCA">
        <w:rPr>
          <w:rFonts w:asciiTheme="majorHAnsi" w:hAnsiTheme="majorHAnsi" w:cstheme="minorHAnsi" w:hint="eastAsia"/>
          <w:szCs w:val="24"/>
        </w:rPr>
        <w:t>faculty</w:t>
      </w:r>
      <w:r>
        <w:rPr>
          <w:rFonts w:asciiTheme="majorHAnsi" w:hAnsiTheme="majorHAnsi" w:cstheme="minorHAnsi"/>
          <w:szCs w:val="24"/>
        </w:rPr>
        <w:t>.</w:t>
      </w:r>
    </w:p>
    <w:p w14:paraId="5A991920" w14:textId="77777777" w:rsidR="00076FCA" w:rsidRDefault="000178D3" w:rsidP="00CE78CB">
      <w:pPr>
        <w:pStyle w:val="ListParagraph"/>
        <w:numPr>
          <w:ilvl w:val="0"/>
          <w:numId w:val="8"/>
        </w:numPr>
        <w:rPr>
          <w:rFonts w:asciiTheme="majorHAnsi" w:hAnsiTheme="majorHAnsi" w:cstheme="minorHAnsi"/>
          <w:szCs w:val="24"/>
        </w:rPr>
      </w:pPr>
      <w:r>
        <w:rPr>
          <w:rFonts w:asciiTheme="majorHAnsi" w:hAnsiTheme="majorHAnsi" w:cstheme="minorHAnsi"/>
          <w:szCs w:val="24"/>
        </w:rPr>
        <w:t>Organized</w:t>
      </w:r>
      <w:r w:rsidR="000C5D8D">
        <w:rPr>
          <w:rFonts w:asciiTheme="majorHAnsi" w:hAnsiTheme="majorHAnsi" w:cstheme="minorHAnsi"/>
          <w:szCs w:val="24"/>
        </w:rPr>
        <w:t xml:space="preserve"> resources for CE and volunteer </w:t>
      </w:r>
      <w:r w:rsidR="00B535D9">
        <w:rPr>
          <w:rFonts w:asciiTheme="majorHAnsi" w:hAnsiTheme="majorHAnsi" w:cstheme="minorHAnsi"/>
          <w:szCs w:val="24"/>
        </w:rPr>
        <w:t>opportunities.</w:t>
      </w:r>
    </w:p>
    <w:p w14:paraId="3E65C840" w14:textId="77777777" w:rsidR="006E1B2B" w:rsidRDefault="00076FCA" w:rsidP="00CE78CB">
      <w:pPr>
        <w:pStyle w:val="ListParagraph"/>
        <w:numPr>
          <w:ilvl w:val="0"/>
          <w:numId w:val="8"/>
        </w:numPr>
        <w:rPr>
          <w:rFonts w:asciiTheme="majorHAnsi" w:hAnsiTheme="majorHAnsi" w:cstheme="minorHAnsi"/>
          <w:szCs w:val="24"/>
        </w:rPr>
      </w:pPr>
      <w:r>
        <w:rPr>
          <w:rFonts w:asciiTheme="majorHAnsi" w:hAnsiTheme="majorHAnsi" w:cstheme="minorHAnsi"/>
          <w:szCs w:val="24"/>
        </w:rPr>
        <w:t xml:space="preserve">Maintained a record of the meeting minutes, and communicated these to the members </w:t>
      </w:r>
      <w:r w:rsidR="007E08B0">
        <w:rPr>
          <w:rFonts w:asciiTheme="majorHAnsi" w:hAnsiTheme="majorHAnsi" w:cstheme="minorHAnsi"/>
          <w:szCs w:val="24"/>
        </w:rPr>
        <w:t>to keep them updated of PSGA activities.</w:t>
      </w:r>
    </w:p>
    <w:p w14:paraId="61C0211B" w14:textId="3F090AF9" w:rsidR="005E24D5" w:rsidRDefault="003C4D19" w:rsidP="003C4D19">
      <w:pPr>
        <w:ind w:left="2160" w:hanging="2160"/>
        <w:rPr>
          <w:rFonts w:asciiTheme="majorHAnsi" w:hAnsiTheme="majorHAnsi" w:cstheme="minorHAnsi"/>
          <w:sz w:val="24"/>
          <w:szCs w:val="24"/>
        </w:rPr>
      </w:pPr>
      <w:r>
        <w:rPr>
          <w:rFonts w:asciiTheme="majorHAnsi" w:hAnsiTheme="majorHAnsi" w:cstheme="minorHAnsi"/>
          <w:b/>
          <w:sz w:val="24"/>
          <w:szCs w:val="24"/>
        </w:rPr>
        <w:t>1</w:t>
      </w:r>
      <w:r w:rsidRPr="007205E8">
        <w:rPr>
          <w:rFonts w:asciiTheme="majorHAnsi" w:hAnsiTheme="majorHAnsi" w:cstheme="minorHAnsi"/>
          <w:b/>
          <w:sz w:val="24"/>
          <w:szCs w:val="24"/>
        </w:rPr>
        <w:t>/20</w:t>
      </w:r>
      <w:r>
        <w:rPr>
          <w:rFonts w:asciiTheme="majorHAnsi" w:hAnsiTheme="majorHAnsi" w:cstheme="minorHAnsi"/>
          <w:b/>
          <w:sz w:val="24"/>
          <w:szCs w:val="24"/>
        </w:rPr>
        <w:t>13</w:t>
      </w:r>
      <w:r w:rsidRPr="007205E8">
        <w:rPr>
          <w:rFonts w:asciiTheme="majorHAnsi" w:hAnsiTheme="majorHAnsi" w:cstheme="minorHAnsi"/>
          <w:b/>
          <w:sz w:val="24"/>
          <w:szCs w:val="24"/>
        </w:rPr>
        <w:t xml:space="preserve">- </w:t>
      </w:r>
      <w:r>
        <w:rPr>
          <w:rFonts w:asciiTheme="majorHAnsi" w:hAnsiTheme="majorHAnsi" w:cstheme="minorHAnsi"/>
          <w:b/>
          <w:sz w:val="24"/>
          <w:szCs w:val="24"/>
        </w:rPr>
        <w:t>11</w:t>
      </w:r>
      <w:r w:rsidRPr="007205E8">
        <w:rPr>
          <w:rFonts w:asciiTheme="majorHAnsi" w:hAnsiTheme="majorHAnsi" w:cstheme="minorHAnsi"/>
          <w:b/>
          <w:sz w:val="24"/>
          <w:szCs w:val="24"/>
        </w:rPr>
        <w:t>/20</w:t>
      </w:r>
      <w:r>
        <w:rPr>
          <w:rFonts w:asciiTheme="majorHAnsi" w:hAnsiTheme="majorHAnsi" w:cstheme="minorHAnsi"/>
          <w:b/>
          <w:sz w:val="24"/>
          <w:szCs w:val="24"/>
        </w:rPr>
        <w:t>13</w:t>
      </w:r>
      <w:r w:rsidR="005E24D5" w:rsidRPr="006E1B2B">
        <w:rPr>
          <w:rFonts w:asciiTheme="majorHAnsi" w:hAnsiTheme="majorHAnsi" w:cstheme="minorHAnsi"/>
          <w:b/>
          <w:sz w:val="24"/>
          <w:szCs w:val="24"/>
        </w:rPr>
        <w:tab/>
      </w:r>
      <w:r>
        <w:rPr>
          <w:rFonts w:asciiTheme="majorHAnsi" w:hAnsiTheme="majorHAnsi" w:cstheme="minorHAnsi"/>
          <w:b/>
          <w:sz w:val="24"/>
          <w:szCs w:val="24"/>
        </w:rPr>
        <w:t xml:space="preserve">AmeriCorps </w:t>
      </w:r>
      <w:r w:rsidR="00306AC2">
        <w:rPr>
          <w:rFonts w:asciiTheme="majorHAnsi" w:hAnsiTheme="majorHAnsi" w:cstheme="minorHAnsi"/>
          <w:b/>
          <w:sz w:val="24"/>
          <w:szCs w:val="24"/>
        </w:rPr>
        <w:t>Programs Associate</w:t>
      </w:r>
      <w:r w:rsidRPr="003640E0">
        <w:rPr>
          <w:rFonts w:asciiTheme="majorHAnsi" w:hAnsiTheme="majorHAnsi" w:cstheme="minorHAnsi"/>
          <w:b/>
          <w:sz w:val="24"/>
          <w:szCs w:val="24"/>
        </w:rPr>
        <w:t xml:space="preserve"> (‘Ramp-It-Up’ and ‘C.H.O.W.’),</w:t>
      </w:r>
      <w:r w:rsidR="0007322A">
        <w:rPr>
          <w:rFonts w:asciiTheme="majorHAnsi" w:hAnsiTheme="majorHAnsi" w:cstheme="minorHAnsi"/>
          <w:sz w:val="24"/>
          <w:szCs w:val="24"/>
        </w:rPr>
        <w:t xml:space="preserve"> Broome County Council of Churches</w:t>
      </w:r>
      <w:r>
        <w:rPr>
          <w:rFonts w:asciiTheme="majorHAnsi" w:hAnsiTheme="majorHAnsi" w:cstheme="minorHAnsi"/>
          <w:sz w:val="24"/>
          <w:szCs w:val="24"/>
        </w:rPr>
        <w:t>, Binghamton, NY</w:t>
      </w:r>
    </w:p>
    <w:p w14:paraId="22C2EB31" w14:textId="77777777" w:rsidR="00142581" w:rsidRPr="00142581" w:rsidRDefault="003C4D19" w:rsidP="00CE78CB">
      <w:pPr>
        <w:pStyle w:val="ListParagraph"/>
        <w:numPr>
          <w:ilvl w:val="0"/>
          <w:numId w:val="9"/>
        </w:numPr>
        <w:ind w:left="2520"/>
        <w:rPr>
          <w:rFonts w:asciiTheme="majorHAnsi" w:hAnsiTheme="majorHAnsi" w:cstheme="minorHAnsi"/>
          <w:szCs w:val="24"/>
        </w:rPr>
      </w:pPr>
      <w:r>
        <w:rPr>
          <w:rFonts w:asciiTheme="majorHAnsi" w:hAnsiTheme="majorHAnsi" w:cstheme="minorHAnsi"/>
          <w:szCs w:val="24"/>
        </w:rPr>
        <w:t>Le</w:t>
      </w:r>
      <w:r w:rsidR="00142581">
        <w:rPr>
          <w:rFonts w:asciiTheme="majorHAnsi" w:hAnsiTheme="majorHAnsi" w:cstheme="minorHAnsi"/>
          <w:szCs w:val="24"/>
        </w:rPr>
        <w:t>d a diverse group of volunteers ranging from high school students to senior citizens.</w:t>
      </w:r>
    </w:p>
    <w:p w14:paraId="2AC57D3C" w14:textId="77777777" w:rsidR="003C4D19" w:rsidRPr="003C4D19" w:rsidRDefault="00142581" w:rsidP="00CE78CB">
      <w:pPr>
        <w:pStyle w:val="ListParagraph"/>
        <w:numPr>
          <w:ilvl w:val="0"/>
          <w:numId w:val="9"/>
        </w:numPr>
        <w:ind w:left="2520"/>
        <w:rPr>
          <w:rFonts w:asciiTheme="majorHAnsi" w:hAnsiTheme="majorHAnsi" w:cstheme="minorHAnsi"/>
          <w:szCs w:val="24"/>
        </w:rPr>
      </w:pPr>
      <w:r>
        <w:rPr>
          <w:rFonts w:asciiTheme="majorHAnsi" w:hAnsiTheme="majorHAnsi" w:cstheme="minorHAnsi"/>
          <w:szCs w:val="24"/>
        </w:rPr>
        <w:t>Supervised building of wheelchair ramps and collection of produce for the less fortunate.</w:t>
      </w:r>
    </w:p>
    <w:p w14:paraId="756236BE" w14:textId="77777777" w:rsidR="002F7EC6" w:rsidRDefault="002F7EC6" w:rsidP="005E24D5">
      <w:pPr>
        <w:rPr>
          <w:rFonts w:asciiTheme="majorHAnsi" w:hAnsiTheme="majorHAnsi" w:cstheme="minorHAnsi"/>
          <w:sz w:val="24"/>
          <w:szCs w:val="24"/>
        </w:rPr>
      </w:pPr>
      <w:r>
        <w:rPr>
          <w:rFonts w:asciiTheme="majorHAnsi" w:hAnsiTheme="majorHAnsi" w:cstheme="minorHAnsi"/>
          <w:b/>
          <w:sz w:val="24"/>
          <w:szCs w:val="24"/>
          <w:u w:val="single"/>
        </w:rPr>
        <w:t>Professional Committees</w:t>
      </w:r>
    </w:p>
    <w:p w14:paraId="53DB0FF5" w14:textId="77777777" w:rsidR="002F7EC6" w:rsidRDefault="002F7EC6" w:rsidP="002F7EC6">
      <w:pPr>
        <w:jc w:val="both"/>
        <w:rPr>
          <w:rFonts w:asciiTheme="majorHAnsi" w:hAnsiTheme="majorHAnsi" w:cstheme="minorHAnsi"/>
          <w:sz w:val="24"/>
          <w:szCs w:val="24"/>
        </w:rPr>
      </w:pPr>
    </w:p>
    <w:p w14:paraId="16000A71" w14:textId="77777777" w:rsidR="005E24D5" w:rsidRDefault="005E24D5" w:rsidP="005E24D5">
      <w:pPr>
        <w:rPr>
          <w:rFonts w:asciiTheme="majorHAnsi" w:hAnsiTheme="majorHAnsi" w:cstheme="minorHAnsi"/>
          <w:sz w:val="24"/>
          <w:szCs w:val="24"/>
        </w:rPr>
      </w:pPr>
      <w:bookmarkStart w:id="2" w:name="_Hlk494029393"/>
      <w:r>
        <w:rPr>
          <w:rFonts w:asciiTheme="majorHAnsi" w:hAnsiTheme="majorHAnsi" w:cstheme="minorHAnsi"/>
          <w:b/>
          <w:sz w:val="24"/>
          <w:szCs w:val="24"/>
        </w:rPr>
        <w:t>9/2017-Present</w:t>
      </w:r>
      <w:r>
        <w:rPr>
          <w:rFonts w:asciiTheme="majorHAnsi" w:hAnsiTheme="majorHAnsi" w:cstheme="minorHAnsi"/>
          <w:b/>
          <w:sz w:val="24"/>
          <w:szCs w:val="24"/>
        </w:rPr>
        <w:tab/>
      </w:r>
      <w:r w:rsidR="00A140F6">
        <w:rPr>
          <w:rFonts w:asciiTheme="majorHAnsi" w:hAnsiTheme="majorHAnsi" w:cstheme="minorHAnsi"/>
          <w:b/>
          <w:sz w:val="24"/>
          <w:szCs w:val="24"/>
        </w:rPr>
        <w:t>SJFC Interdisciplinary</w:t>
      </w:r>
      <w:r w:rsidRPr="002E71A7">
        <w:rPr>
          <w:rFonts w:asciiTheme="majorHAnsi" w:hAnsiTheme="majorHAnsi" w:cstheme="minorHAnsi"/>
          <w:b/>
          <w:sz w:val="24"/>
          <w:szCs w:val="24"/>
        </w:rPr>
        <w:t xml:space="preserve"> Narcan</w:t>
      </w:r>
      <w:r w:rsidR="00DB5449" w:rsidRPr="007216F7">
        <w:rPr>
          <w:rFonts w:asciiTheme="majorHAnsi" w:hAnsiTheme="majorHAnsi" w:cstheme="minorHAnsi"/>
          <w:b/>
          <w:sz w:val="24"/>
          <w:szCs w:val="24"/>
          <w:vertAlign w:val="superscript"/>
        </w:rPr>
        <w:t>®</w:t>
      </w:r>
      <w:r w:rsidRPr="002E71A7">
        <w:rPr>
          <w:rFonts w:asciiTheme="majorHAnsi" w:hAnsiTheme="majorHAnsi" w:cstheme="minorHAnsi"/>
          <w:b/>
          <w:sz w:val="24"/>
          <w:szCs w:val="24"/>
        </w:rPr>
        <w:t xml:space="preserve"> Panel</w:t>
      </w:r>
      <w:r>
        <w:rPr>
          <w:rFonts w:asciiTheme="majorHAnsi" w:hAnsiTheme="majorHAnsi" w:cstheme="minorHAnsi"/>
          <w:sz w:val="24"/>
          <w:szCs w:val="24"/>
        </w:rPr>
        <w:t xml:space="preserve">, </w:t>
      </w:r>
      <w:r w:rsidRPr="006E1B2B">
        <w:rPr>
          <w:rFonts w:asciiTheme="majorHAnsi" w:hAnsiTheme="majorHAnsi" w:cstheme="minorHAnsi"/>
          <w:sz w:val="24"/>
          <w:szCs w:val="24"/>
        </w:rPr>
        <w:t>St. John Fisher College</w:t>
      </w:r>
      <w:r>
        <w:rPr>
          <w:rFonts w:asciiTheme="majorHAnsi" w:hAnsiTheme="majorHAnsi" w:cstheme="minorHAnsi"/>
          <w:sz w:val="24"/>
          <w:szCs w:val="24"/>
        </w:rPr>
        <w:t xml:space="preserve">, </w:t>
      </w:r>
    </w:p>
    <w:p w14:paraId="1A9D3BC3" w14:textId="77777777" w:rsidR="005E24D5" w:rsidRDefault="005E24D5" w:rsidP="005E24D5">
      <w:pPr>
        <w:rPr>
          <w:rFonts w:asciiTheme="majorHAnsi" w:hAnsiTheme="majorHAnsi" w:cstheme="minorHAnsi"/>
          <w:sz w:val="24"/>
          <w:szCs w:val="24"/>
        </w:rPr>
      </w:pPr>
      <w:r>
        <w:rPr>
          <w:rFonts w:asciiTheme="majorHAnsi" w:hAnsiTheme="majorHAnsi" w:cstheme="minorHAnsi"/>
          <w:sz w:val="24"/>
          <w:szCs w:val="24"/>
        </w:rPr>
        <w:tab/>
      </w:r>
      <w:r>
        <w:rPr>
          <w:rFonts w:asciiTheme="majorHAnsi" w:hAnsiTheme="majorHAnsi" w:cstheme="minorHAnsi"/>
          <w:sz w:val="24"/>
          <w:szCs w:val="24"/>
        </w:rPr>
        <w:tab/>
      </w:r>
      <w:r>
        <w:rPr>
          <w:rFonts w:asciiTheme="majorHAnsi" w:hAnsiTheme="majorHAnsi" w:cstheme="minorHAnsi"/>
          <w:sz w:val="24"/>
          <w:szCs w:val="24"/>
        </w:rPr>
        <w:tab/>
        <w:t>Wegmans School of Pharmacy, Rochester, NY</w:t>
      </w:r>
    </w:p>
    <w:p w14:paraId="1D0A6FD9" w14:textId="77777777" w:rsidR="005E24D5" w:rsidRDefault="001C5F6E" w:rsidP="00CE78CB">
      <w:pPr>
        <w:pStyle w:val="ListParagraph"/>
        <w:numPr>
          <w:ilvl w:val="0"/>
          <w:numId w:val="5"/>
        </w:numPr>
        <w:jc w:val="both"/>
        <w:rPr>
          <w:rFonts w:asciiTheme="majorHAnsi" w:hAnsiTheme="majorHAnsi" w:cstheme="minorHAnsi"/>
          <w:bCs/>
          <w:szCs w:val="24"/>
        </w:rPr>
      </w:pPr>
      <w:r>
        <w:rPr>
          <w:rFonts w:asciiTheme="majorHAnsi" w:hAnsiTheme="majorHAnsi" w:cstheme="minorHAnsi"/>
          <w:bCs/>
          <w:szCs w:val="24"/>
        </w:rPr>
        <w:t xml:space="preserve">Organized </w:t>
      </w:r>
      <w:r w:rsidR="005E24D5">
        <w:rPr>
          <w:rFonts w:asciiTheme="majorHAnsi" w:hAnsiTheme="majorHAnsi" w:cstheme="minorHAnsi"/>
          <w:bCs/>
          <w:szCs w:val="24"/>
        </w:rPr>
        <w:t>an interdisciplinary panel to teach SJFC students about Narcan</w:t>
      </w:r>
      <w:r w:rsidR="00DB5449" w:rsidRPr="0047227B">
        <w:rPr>
          <w:rFonts w:asciiTheme="majorHAnsi" w:hAnsiTheme="majorHAnsi" w:cstheme="minorHAnsi"/>
          <w:b/>
          <w:szCs w:val="24"/>
          <w:vertAlign w:val="superscript"/>
        </w:rPr>
        <w:t>®</w:t>
      </w:r>
      <w:r w:rsidR="005E24D5">
        <w:rPr>
          <w:rFonts w:asciiTheme="majorHAnsi" w:hAnsiTheme="majorHAnsi" w:cstheme="minorHAnsi"/>
          <w:bCs/>
          <w:szCs w:val="24"/>
        </w:rPr>
        <w:t xml:space="preserve"> and the opioid epidemic</w:t>
      </w:r>
      <w:bookmarkEnd w:id="2"/>
      <w:r w:rsidR="005E24D5">
        <w:rPr>
          <w:rFonts w:asciiTheme="majorHAnsi" w:hAnsiTheme="majorHAnsi" w:cstheme="minorHAnsi"/>
          <w:bCs/>
          <w:szCs w:val="24"/>
        </w:rPr>
        <w:t>.</w:t>
      </w:r>
    </w:p>
    <w:p w14:paraId="3471A0AA" w14:textId="100EB947" w:rsidR="005E24D5" w:rsidRDefault="005E24D5" w:rsidP="00CE78CB">
      <w:pPr>
        <w:pStyle w:val="ListParagraph"/>
        <w:numPr>
          <w:ilvl w:val="0"/>
          <w:numId w:val="5"/>
        </w:numPr>
        <w:jc w:val="both"/>
        <w:rPr>
          <w:rFonts w:asciiTheme="majorHAnsi" w:hAnsiTheme="majorHAnsi" w:cstheme="minorHAnsi"/>
          <w:bCs/>
          <w:szCs w:val="24"/>
        </w:rPr>
      </w:pPr>
      <w:r w:rsidRPr="003E59C2">
        <w:rPr>
          <w:rFonts w:asciiTheme="majorHAnsi" w:hAnsiTheme="majorHAnsi" w:cstheme="minorHAnsi"/>
          <w:bCs/>
          <w:szCs w:val="24"/>
        </w:rPr>
        <w:t xml:space="preserve">Recruited professional volunteers </w:t>
      </w:r>
      <w:r>
        <w:rPr>
          <w:rFonts w:asciiTheme="majorHAnsi" w:hAnsiTheme="majorHAnsi" w:cstheme="minorHAnsi"/>
          <w:bCs/>
          <w:szCs w:val="24"/>
        </w:rPr>
        <w:t>to present on various aspects of Narcan</w:t>
      </w:r>
      <w:r w:rsidR="00DB5449" w:rsidRPr="0047227B">
        <w:rPr>
          <w:rFonts w:asciiTheme="majorHAnsi" w:hAnsiTheme="majorHAnsi" w:cstheme="minorHAnsi"/>
          <w:b/>
          <w:szCs w:val="24"/>
          <w:vertAlign w:val="superscript"/>
        </w:rPr>
        <w:t>®</w:t>
      </w:r>
      <w:r>
        <w:rPr>
          <w:rFonts w:asciiTheme="majorHAnsi" w:hAnsiTheme="majorHAnsi" w:cstheme="minorHAnsi"/>
          <w:bCs/>
          <w:szCs w:val="24"/>
        </w:rPr>
        <w:t xml:space="preserve"> administration and the opioid epidemic.</w:t>
      </w:r>
    </w:p>
    <w:p w14:paraId="1FE69184" w14:textId="6FCB37B4" w:rsidR="006260E3" w:rsidRPr="005E24D5" w:rsidRDefault="006260E3" w:rsidP="00CE78CB">
      <w:pPr>
        <w:pStyle w:val="ListParagraph"/>
        <w:numPr>
          <w:ilvl w:val="0"/>
          <w:numId w:val="5"/>
        </w:numPr>
        <w:jc w:val="both"/>
        <w:rPr>
          <w:rFonts w:asciiTheme="majorHAnsi" w:hAnsiTheme="majorHAnsi" w:cstheme="minorHAnsi"/>
          <w:bCs/>
          <w:szCs w:val="24"/>
        </w:rPr>
      </w:pPr>
      <w:r>
        <w:rPr>
          <w:rFonts w:asciiTheme="majorHAnsi" w:hAnsiTheme="majorHAnsi" w:cstheme="minorHAnsi"/>
          <w:bCs/>
          <w:szCs w:val="24"/>
        </w:rPr>
        <w:t>Designed surveys and assessments used to analyze the success of the event.</w:t>
      </w:r>
    </w:p>
    <w:p w14:paraId="25526D7B" w14:textId="77777777" w:rsidR="002F7EC6" w:rsidRDefault="002F7EC6" w:rsidP="002F7EC6">
      <w:pPr>
        <w:rPr>
          <w:rFonts w:asciiTheme="majorHAnsi" w:hAnsiTheme="majorHAnsi" w:cstheme="minorHAnsi"/>
          <w:sz w:val="24"/>
          <w:szCs w:val="24"/>
        </w:rPr>
      </w:pPr>
      <w:r>
        <w:rPr>
          <w:rFonts w:asciiTheme="majorHAnsi" w:hAnsiTheme="majorHAnsi" w:cstheme="minorHAnsi"/>
          <w:b/>
          <w:sz w:val="24"/>
          <w:szCs w:val="24"/>
        </w:rPr>
        <w:t>4/2016</w:t>
      </w:r>
      <w:r w:rsidRPr="003E59C2">
        <w:rPr>
          <w:rFonts w:asciiTheme="majorHAnsi" w:hAnsiTheme="majorHAnsi" w:cstheme="minorHAnsi"/>
          <w:b/>
          <w:sz w:val="24"/>
          <w:szCs w:val="24"/>
        </w:rPr>
        <w:tab/>
      </w:r>
      <w:r>
        <w:rPr>
          <w:rFonts w:asciiTheme="majorHAnsi" w:hAnsiTheme="majorHAnsi" w:cstheme="minorHAnsi"/>
          <w:b/>
          <w:sz w:val="24"/>
          <w:szCs w:val="24"/>
        </w:rPr>
        <w:tab/>
      </w:r>
      <w:r w:rsidRPr="002E71A7">
        <w:rPr>
          <w:rFonts w:asciiTheme="majorHAnsi" w:hAnsiTheme="majorHAnsi" w:cstheme="minorHAnsi"/>
          <w:b/>
          <w:sz w:val="24"/>
          <w:szCs w:val="24"/>
        </w:rPr>
        <w:t xml:space="preserve">ACPE </w:t>
      </w:r>
      <w:r>
        <w:rPr>
          <w:rFonts w:asciiTheme="majorHAnsi" w:hAnsiTheme="majorHAnsi" w:cstheme="minorHAnsi"/>
          <w:b/>
          <w:sz w:val="24"/>
          <w:szCs w:val="24"/>
        </w:rPr>
        <w:t>On-Site Accreditation Counsel</w:t>
      </w:r>
      <w:r>
        <w:rPr>
          <w:rFonts w:asciiTheme="majorHAnsi" w:hAnsiTheme="majorHAnsi" w:cstheme="minorHAnsi"/>
          <w:sz w:val="24"/>
          <w:szCs w:val="24"/>
        </w:rPr>
        <w:t xml:space="preserve">, </w:t>
      </w:r>
      <w:r w:rsidRPr="006E1B2B">
        <w:rPr>
          <w:rFonts w:asciiTheme="majorHAnsi" w:hAnsiTheme="majorHAnsi" w:cstheme="minorHAnsi"/>
          <w:sz w:val="24"/>
          <w:szCs w:val="24"/>
        </w:rPr>
        <w:t>St. John Fisher College</w:t>
      </w:r>
      <w:r>
        <w:rPr>
          <w:rFonts w:asciiTheme="majorHAnsi" w:hAnsiTheme="majorHAnsi" w:cstheme="minorHAnsi"/>
          <w:sz w:val="24"/>
          <w:szCs w:val="24"/>
        </w:rPr>
        <w:t xml:space="preserve">, </w:t>
      </w:r>
    </w:p>
    <w:p w14:paraId="663EBF0E" w14:textId="77777777" w:rsidR="002F7EC6" w:rsidRPr="003E59C2" w:rsidRDefault="002F7EC6" w:rsidP="002F7EC6">
      <w:pPr>
        <w:rPr>
          <w:rFonts w:asciiTheme="majorHAnsi" w:hAnsiTheme="majorHAnsi" w:cstheme="minorHAnsi"/>
          <w:sz w:val="24"/>
          <w:szCs w:val="24"/>
        </w:rPr>
      </w:pPr>
      <w:r>
        <w:rPr>
          <w:rFonts w:asciiTheme="majorHAnsi" w:hAnsiTheme="majorHAnsi" w:cstheme="minorHAnsi"/>
          <w:sz w:val="24"/>
          <w:szCs w:val="24"/>
        </w:rPr>
        <w:tab/>
      </w:r>
      <w:r>
        <w:rPr>
          <w:rFonts w:asciiTheme="majorHAnsi" w:hAnsiTheme="majorHAnsi" w:cstheme="minorHAnsi"/>
          <w:sz w:val="24"/>
          <w:szCs w:val="24"/>
        </w:rPr>
        <w:tab/>
      </w:r>
      <w:r>
        <w:rPr>
          <w:rFonts w:asciiTheme="majorHAnsi" w:hAnsiTheme="majorHAnsi" w:cstheme="minorHAnsi"/>
          <w:sz w:val="24"/>
          <w:szCs w:val="24"/>
        </w:rPr>
        <w:tab/>
        <w:t>Wegmans School of Pharmacy, Rochester, NY</w:t>
      </w:r>
    </w:p>
    <w:p w14:paraId="10345ED8" w14:textId="77777777" w:rsidR="002F7EC6" w:rsidRDefault="002F7EC6" w:rsidP="00CE78CB">
      <w:pPr>
        <w:pStyle w:val="ListParagraph"/>
        <w:numPr>
          <w:ilvl w:val="0"/>
          <w:numId w:val="5"/>
        </w:numPr>
        <w:jc w:val="both"/>
        <w:rPr>
          <w:rFonts w:asciiTheme="majorHAnsi" w:hAnsiTheme="majorHAnsi" w:cstheme="minorHAnsi"/>
          <w:bCs/>
          <w:szCs w:val="24"/>
        </w:rPr>
      </w:pPr>
      <w:r>
        <w:rPr>
          <w:rFonts w:asciiTheme="majorHAnsi" w:hAnsiTheme="majorHAnsi" w:cstheme="minorHAnsi"/>
          <w:bCs/>
          <w:szCs w:val="24"/>
        </w:rPr>
        <w:t>Represented Wegmans School of Pharmacy by meeting with members of the ACPE On-Site Accreditation Counsel</w:t>
      </w:r>
      <w:r w:rsidR="008326E2">
        <w:rPr>
          <w:rFonts w:asciiTheme="majorHAnsi" w:hAnsiTheme="majorHAnsi" w:cstheme="minorHAnsi"/>
          <w:bCs/>
          <w:szCs w:val="24"/>
        </w:rPr>
        <w:t xml:space="preserve"> during </w:t>
      </w:r>
      <w:r w:rsidR="00F73BD3">
        <w:rPr>
          <w:rFonts w:asciiTheme="majorHAnsi" w:hAnsiTheme="majorHAnsi" w:cstheme="minorHAnsi"/>
          <w:bCs/>
          <w:szCs w:val="24"/>
        </w:rPr>
        <w:t>the</w:t>
      </w:r>
      <w:r w:rsidR="00AA22C8">
        <w:rPr>
          <w:rFonts w:asciiTheme="majorHAnsi" w:hAnsiTheme="majorHAnsi" w:cstheme="minorHAnsi"/>
          <w:bCs/>
          <w:szCs w:val="24"/>
        </w:rPr>
        <w:t xml:space="preserve"> Wegmans School of Pharmacy</w:t>
      </w:r>
      <w:r w:rsidR="00F73BD3">
        <w:rPr>
          <w:rFonts w:asciiTheme="majorHAnsi" w:hAnsiTheme="majorHAnsi" w:cstheme="minorHAnsi"/>
          <w:bCs/>
          <w:szCs w:val="24"/>
        </w:rPr>
        <w:t xml:space="preserve"> reaccreditation process</w:t>
      </w:r>
      <w:r w:rsidR="00DB5C8F">
        <w:rPr>
          <w:rFonts w:asciiTheme="majorHAnsi" w:hAnsiTheme="majorHAnsi" w:cstheme="minorHAnsi"/>
          <w:bCs/>
          <w:szCs w:val="24"/>
        </w:rPr>
        <w:t>.</w:t>
      </w:r>
    </w:p>
    <w:p w14:paraId="44274761" w14:textId="77777777" w:rsidR="002F7EC6" w:rsidRPr="00DB5C8F" w:rsidRDefault="002F7EC6" w:rsidP="00CE78CB">
      <w:pPr>
        <w:pStyle w:val="ListParagraph"/>
        <w:numPr>
          <w:ilvl w:val="0"/>
          <w:numId w:val="5"/>
        </w:numPr>
        <w:jc w:val="both"/>
        <w:rPr>
          <w:rFonts w:asciiTheme="majorHAnsi" w:hAnsiTheme="majorHAnsi" w:cstheme="minorHAnsi"/>
          <w:bCs/>
          <w:szCs w:val="24"/>
        </w:rPr>
      </w:pPr>
      <w:r w:rsidRPr="00BF3BDD">
        <w:rPr>
          <w:rFonts w:asciiTheme="majorHAnsi" w:hAnsiTheme="majorHAnsi" w:cstheme="minorHAnsi"/>
          <w:bCs/>
          <w:szCs w:val="24"/>
        </w:rPr>
        <w:t>Provided feed</w:t>
      </w:r>
      <w:r w:rsidR="005F421A">
        <w:rPr>
          <w:rFonts w:asciiTheme="majorHAnsi" w:hAnsiTheme="majorHAnsi" w:cstheme="minorHAnsi"/>
          <w:bCs/>
          <w:szCs w:val="24"/>
        </w:rPr>
        <w:t>back</w:t>
      </w:r>
      <w:r w:rsidR="00DB5C8F">
        <w:rPr>
          <w:rFonts w:asciiTheme="majorHAnsi" w:hAnsiTheme="majorHAnsi" w:cstheme="minorHAnsi"/>
          <w:bCs/>
          <w:szCs w:val="24"/>
        </w:rPr>
        <w:t xml:space="preserve"> to the counsel</w:t>
      </w:r>
      <w:r w:rsidR="005F421A">
        <w:rPr>
          <w:rFonts w:asciiTheme="majorHAnsi" w:hAnsiTheme="majorHAnsi" w:cstheme="minorHAnsi"/>
          <w:bCs/>
          <w:szCs w:val="24"/>
        </w:rPr>
        <w:t xml:space="preserve"> on the strengths </w:t>
      </w:r>
      <w:r w:rsidRPr="00BF3BDD">
        <w:rPr>
          <w:rFonts w:asciiTheme="majorHAnsi" w:hAnsiTheme="majorHAnsi" w:cstheme="minorHAnsi"/>
          <w:bCs/>
          <w:szCs w:val="24"/>
        </w:rPr>
        <w:t>of our school</w:t>
      </w:r>
      <w:r>
        <w:rPr>
          <w:rFonts w:asciiTheme="majorHAnsi" w:hAnsiTheme="majorHAnsi" w:cstheme="minorHAnsi"/>
          <w:bCs/>
          <w:szCs w:val="24"/>
        </w:rPr>
        <w:t xml:space="preserve"> that contributed to our reaccreditation</w:t>
      </w:r>
      <w:r w:rsidR="005E24D5">
        <w:rPr>
          <w:rFonts w:asciiTheme="majorHAnsi" w:hAnsiTheme="majorHAnsi" w:cstheme="minorHAnsi"/>
          <w:bCs/>
          <w:szCs w:val="24"/>
        </w:rPr>
        <w:t xml:space="preserve"> as a pharmacy program</w:t>
      </w:r>
      <w:r>
        <w:rPr>
          <w:rFonts w:asciiTheme="majorHAnsi" w:hAnsiTheme="majorHAnsi" w:cstheme="minorHAnsi"/>
          <w:bCs/>
          <w:szCs w:val="24"/>
        </w:rPr>
        <w:t>.</w:t>
      </w:r>
    </w:p>
    <w:p w14:paraId="31EA35F2" w14:textId="77777777" w:rsidR="00035AB5" w:rsidRPr="00035AB5" w:rsidRDefault="00035AB5" w:rsidP="00035AB5">
      <w:pPr>
        <w:jc w:val="both"/>
        <w:rPr>
          <w:rFonts w:asciiTheme="majorHAnsi" w:hAnsiTheme="majorHAnsi" w:cstheme="minorHAnsi"/>
          <w:b/>
          <w:sz w:val="24"/>
          <w:szCs w:val="24"/>
          <w:u w:val="single"/>
        </w:rPr>
      </w:pPr>
      <w:r>
        <w:rPr>
          <w:rFonts w:asciiTheme="majorHAnsi" w:hAnsiTheme="majorHAnsi" w:cstheme="minorHAnsi"/>
          <w:b/>
          <w:sz w:val="24"/>
          <w:szCs w:val="24"/>
          <w:u w:val="single"/>
        </w:rPr>
        <w:t>Publications</w:t>
      </w:r>
    </w:p>
    <w:p w14:paraId="0124595D" w14:textId="77777777" w:rsidR="00035AB5" w:rsidRPr="00035AB5" w:rsidRDefault="00035AB5" w:rsidP="00035AB5">
      <w:pPr>
        <w:jc w:val="both"/>
        <w:rPr>
          <w:rFonts w:asciiTheme="majorHAnsi" w:hAnsiTheme="majorHAnsi" w:cstheme="minorHAnsi"/>
          <w:b/>
          <w:sz w:val="24"/>
          <w:szCs w:val="24"/>
          <w:u w:val="single"/>
        </w:rPr>
      </w:pPr>
    </w:p>
    <w:p w14:paraId="6A84ED18" w14:textId="77777777" w:rsidR="00035AB5" w:rsidRDefault="00FA5049" w:rsidP="00005E33">
      <w:pPr>
        <w:jc w:val="both"/>
        <w:rPr>
          <w:rFonts w:asciiTheme="majorHAnsi" w:hAnsiTheme="majorHAnsi" w:cstheme="minorHAnsi"/>
          <w:sz w:val="24"/>
          <w:szCs w:val="24"/>
        </w:rPr>
      </w:pPr>
      <w:proofErr w:type="spellStart"/>
      <w:r w:rsidRPr="00FA5049">
        <w:rPr>
          <w:rFonts w:asciiTheme="majorHAnsi" w:hAnsiTheme="majorHAnsi" w:cstheme="minorHAnsi"/>
          <w:sz w:val="24"/>
          <w:szCs w:val="24"/>
        </w:rPr>
        <w:t>Saoji</w:t>
      </w:r>
      <w:proofErr w:type="spellEnd"/>
      <w:r w:rsidRPr="00FA5049">
        <w:rPr>
          <w:rFonts w:asciiTheme="majorHAnsi" w:hAnsiTheme="majorHAnsi" w:cstheme="minorHAnsi"/>
          <w:sz w:val="24"/>
          <w:szCs w:val="24"/>
        </w:rPr>
        <w:t xml:space="preserve">, S.D., Dave, V.S., </w:t>
      </w:r>
      <w:proofErr w:type="spellStart"/>
      <w:r w:rsidRPr="00FA5049">
        <w:rPr>
          <w:rFonts w:asciiTheme="majorHAnsi" w:hAnsiTheme="majorHAnsi" w:cstheme="minorHAnsi"/>
          <w:sz w:val="24"/>
          <w:szCs w:val="24"/>
        </w:rPr>
        <w:t>Dhore</w:t>
      </w:r>
      <w:proofErr w:type="spellEnd"/>
      <w:r w:rsidRPr="00FA5049">
        <w:rPr>
          <w:rFonts w:asciiTheme="majorHAnsi" w:hAnsiTheme="majorHAnsi" w:cstheme="minorHAnsi"/>
          <w:sz w:val="24"/>
          <w:szCs w:val="24"/>
        </w:rPr>
        <w:t xml:space="preserve">, P.W., </w:t>
      </w:r>
      <w:proofErr w:type="spellStart"/>
      <w:r w:rsidRPr="00FA5049">
        <w:rPr>
          <w:rFonts w:asciiTheme="majorHAnsi" w:hAnsiTheme="majorHAnsi" w:cstheme="minorHAnsi"/>
          <w:sz w:val="24"/>
          <w:szCs w:val="24"/>
        </w:rPr>
        <w:t>Bobde</w:t>
      </w:r>
      <w:proofErr w:type="spellEnd"/>
      <w:r w:rsidRPr="00FA5049">
        <w:rPr>
          <w:rFonts w:asciiTheme="majorHAnsi" w:hAnsiTheme="majorHAnsi" w:cstheme="minorHAnsi"/>
          <w:sz w:val="24"/>
          <w:szCs w:val="24"/>
        </w:rPr>
        <w:t xml:space="preserve">, Y.S., Mack, C., Gupta, D., and Raut, N.A., The role of phospholipid as a solubility- and permeability-enhancing excipient for the improved delivery of the bioactive phytoconstituents of Bacopa </w:t>
      </w:r>
      <w:proofErr w:type="spellStart"/>
      <w:r w:rsidRPr="00FA5049">
        <w:rPr>
          <w:rFonts w:asciiTheme="majorHAnsi" w:hAnsiTheme="majorHAnsi" w:cstheme="minorHAnsi"/>
          <w:sz w:val="24"/>
          <w:szCs w:val="24"/>
        </w:rPr>
        <w:t>monnieri</w:t>
      </w:r>
      <w:proofErr w:type="spellEnd"/>
      <w:r w:rsidRPr="00FA5049">
        <w:rPr>
          <w:rFonts w:asciiTheme="majorHAnsi" w:hAnsiTheme="majorHAnsi" w:cstheme="minorHAnsi"/>
          <w:sz w:val="24"/>
          <w:szCs w:val="24"/>
        </w:rPr>
        <w:t>. J. Pharm. Sci., 2016.</w:t>
      </w:r>
    </w:p>
    <w:p w14:paraId="0888A749" w14:textId="77777777" w:rsidR="00FA5049" w:rsidRDefault="00FA5049" w:rsidP="00FA5049">
      <w:pPr>
        <w:ind w:left="2160" w:hanging="2160"/>
        <w:jc w:val="both"/>
        <w:rPr>
          <w:rFonts w:asciiTheme="majorHAnsi" w:hAnsiTheme="majorHAnsi" w:cstheme="minorHAnsi"/>
          <w:sz w:val="24"/>
          <w:szCs w:val="24"/>
        </w:rPr>
      </w:pPr>
    </w:p>
    <w:p w14:paraId="7D865A3B" w14:textId="77777777" w:rsidR="00035AB5" w:rsidRDefault="00FA5049" w:rsidP="00005E33">
      <w:pPr>
        <w:jc w:val="both"/>
        <w:rPr>
          <w:rFonts w:asciiTheme="majorHAnsi" w:hAnsiTheme="majorHAnsi" w:cstheme="minorHAnsi"/>
          <w:sz w:val="24"/>
          <w:szCs w:val="24"/>
        </w:rPr>
      </w:pPr>
      <w:proofErr w:type="spellStart"/>
      <w:r w:rsidRPr="00FA5049">
        <w:rPr>
          <w:rFonts w:asciiTheme="majorHAnsi" w:hAnsiTheme="majorHAnsi" w:cstheme="minorHAnsi"/>
          <w:sz w:val="24"/>
          <w:szCs w:val="24"/>
        </w:rPr>
        <w:t>Saoji</w:t>
      </w:r>
      <w:proofErr w:type="spellEnd"/>
      <w:r w:rsidRPr="00FA5049">
        <w:rPr>
          <w:rFonts w:asciiTheme="majorHAnsi" w:hAnsiTheme="majorHAnsi" w:cstheme="minorHAnsi"/>
          <w:sz w:val="24"/>
          <w:szCs w:val="24"/>
        </w:rPr>
        <w:t xml:space="preserve">, S.D., </w:t>
      </w:r>
      <w:proofErr w:type="spellStart"/>
      <w:r w:rsidRPr="00FA5049">
        <w:rPr>
          <w:rFonts w:asciiTheme="majorHAnsi" w:hAnsiTheme="majorHAnsi" w:cstheme="minorHAnsi"/>
          <w:sz w:val="24"/>
          <w:szCs w:val="24"/>
        </w:rPr>
        <w:t>Belgamwar</w:t>
      </w:r>
      <w:proofErr w:type="spellEnd"/>
      <w:r w:rsidRPr="00FA5049">
        <w:rPr>
          <w:rFonts w:asciiTheme="majorHAnsi" w:hAnsiTheme="majorHAnsi" w:cstheme="minorHAnsi"/>
          <w:sz w:val="24"/>
          <w:szCs w:val="24"/>
        </w:rPr>
        <w:t xml:space="preserve">, V.S., </w:t>
      </w:r>
      <w:proofErr w:type="spellStart"/>
      <w:r w:rsidRPr="00FA5049">
        <w:rPr>
          <w:rFonts w:asciiTheme="majorHAnsi" w:hAnsiTheme="majorHAnsi" w:cstheme="minorHAnsi"/>
          <w:sz w:val="24"/>
          <w:szCs w:val="24"/>
        </w:rPr>
        <w:t>Dharashivkar</w:t>
      </w:r>
      <w:proofErr w:type="spellEnd"/>
      <w:r w:rsidRPr="00FA5049">
        <w:rPr>
          <w:rFonts w:asciiTheme="majorHAnsi" w:hAnsiTheme="majorHAnsi" w:cstheme="minorHAnsi"/>
          <w:sz w:val="24"/>
          <w:szCs w:val="24"/>
        </w:rPr>
        <w:t xml:space="preserve">, S.S., Rode, A.A., Mack, C., and Dave, V.S., The Study of the Influence of Formulation and Process Variables on the Functional Attributes of Simvastatin–Phospholipid Complex. Pharm. </w:t>
      </w:r>
      <w:proofErr w:type="spellStart"/>
      <w:r w:rsidRPr="00FA5049">
        <w:rPr>
          <w:rFonts w:asciiTheme="majorHAnsi" w:hAnsiTheme="majorHAnsi" w:cstheme="minorHAnsi"/>
          <w:sz w:val="24"/>
          <w:szCs w:val="24"/>
        </w:rPr>
        <w:t>Innov</w:t>
      </w:r>
      <w:proofErr w:type="spellEnd"/>
      <w:r w:rsidRPr="00FA5049">
        <w:rPr>
          <w:rFonts w:asciiTheme="majorHAnsi" w:hAnsiTheme="majorHAnsi" w:cstheme="minorHAnsi"/>
          <w:sz w:val="24"/>
          <w:szCs w:val="24"/>
        </w:rPr>
        <w:t>., 2016. 11(3): p. 264-278.</w:t>
      </w:r>
    </w:p>
    <w:p w14:paraId="26408AE9" w14:textId="77777777" w:rsidR="00FA5049" w:rsidRDefault="00FA5049" w:rsidP="00035AB5">
      <w:pPr>
        <w:ind w:left="2160" w:hanging="2160"/>
        <w:jc w:val="both"/>
        <w:rPr>
          <w:rFonts w:asciiTheme="majorHAnsi" w:hAnsiTheme="majorHAnsi" w:cstheme="minorHAnsi"/>
          <w:b/>
          <w:sz w:val="24"/>
          <w:szCs w:val="24"/>
        </w:rPr>
      </w:pPr>
    </w:p>
    <w:p w14:paraId="151DE1B1" w14:textId="77777777" w:rsidR="00FA5049" w:rsidRDefault="00FA5049" w:rsidP="00005E33">
      <w:pPr>
        <w:jc w:val="both"/>
        <w:rPr>
          <w:rFonts w:asciiTheme="majorHAnsi" w:hAnsiTheme="majorHAnsi" w:cstheme="minorHAnsi"/>
          <w:sz w:val="24"/>
          <w:szCs w:val="24"/>
        </w:rPr>
      </w:pPr>
      <w:proofErr w:type="spellStart"/>
      <w:r w:rsidRPr="00FA5049">
        <w:rPr>
          <w:rFonts w:asciiTheme="majorHAnsi" w:hAnsiTheme="majorHAnsi" w:cstheme="minorHAnsi"/>
          <w:sz w:val="24"/>
          <w:szCs w:val="24"/>
        </w:rPr>
        <w:t>Dhore</w:t>
      </w:r>
      <w:proofErr w:type="spellEnd"/>
      <w:r w:rsidRPr="00FA5049">
        <w:rPr>
          <w:rFonts w:asciiTheme="majorHAnsi" w:hAnsiTheme="majorHAnsi" w:cstheme="minorHAnsi"/>
          <w:sz w:val="24"/>
          <w:szCs w:val="24"/>
        </w:rPr>
        <w:t xml:space="preserve">, P.W., Dave, V.S., </w:t>
      </w:r>
      <w:proofErr w:type="spellStart"/>
      <w:r w:rsidRPr="00FA5049">
        <w:rPr>
          <w:rFonts w:asciiTheme="majorHAnsi" w:hAnsiTheme="majorHAnsi" w:cstheme="minorHAnsi"/>
          <w:sz w:val="24"/>
          <w:szCs w:val="24"/>
        </w:rPr>
        <w:t>Saoji</w:t>
      </w:r>
      <w:proofErr w:type="spellEnd"/>
      <w:r w:rsidRPr="00FA5049">
        <w:rPr>
          <w:rFonts w:asciiTheme="majorHAnsi" w:hAnsiTheme="majorHAnsi" w:cstheme="minorHAnsi"/>
          <w:sz w:val="24"/>
          <w:szCs w:val="24"/>
        </w:rPr>
        <w:t xml:space="preserve">, S.D., </w:t>
      </w:r>
      <w:proofErr w:type="spellStart"/>
      <w:r w:rsidRPr="00FA5049">
        <w:rPr>
          <w:rFonts w:asciiTheme="majorHAnsi" w:hAnsiTheme="majorHAnsi" w:cstheme="minorHAnsi"/>
          <w:sz w:val="24"/>
          <w:szCs w:val="24"/>
        </w:rPr>
        <w:t>Bobde</w:t>
      </w:r>
      <w:proofErr w:type="spellEnd"/>
      <w:r w:rsidRPr="00FA5049">
        <w:rPr>
          <w:rFonts w:asciiTheme="majorHAnsi" w:hAnsiTheme="majorHAnsi" w:cstheme="minorHAnsi"/>
          <w:sz w:val="24"/>
          <w:szCs w:val="24"/>
        </w:rPr>
        <w:t>, Y.S., Mack, C., and Raut, N.A., Enhancement of the aqueous solubility and permeability of a poorly water soluble drug ritonavir via lyophilized milk-based solid dispersions. Dev. Technol., 2016: p. 1-13.</w:t>
      </w:r>
    </w:p>
    <w:p w14:paraId="4E61973B" w14:textId="44F3224A" w:rsidR="00F31EE3" w:rsidRDefault="00F31EE3" w:rsidP="008F60B6">
      <w:pPr>
        <w:jc w:val="both"/>
        <w:rPr>
          <w:rFonts w:asciiTheme="majorHAnsi" w:hAnsiTheme="majorHAnsi" w:cstheme="minorHAnsi"/>
          <w:sz w:val="24"/>
          <w:szCs w:val="24"/>
        </w:rPr>
      </w:pPr>
    </w:p>
    <w:p w14:paraId="3E773F8F" w14:textId="0117DF70" w:rsidR="008F60B6" w:rsidRDefault="008F60B6" w:rsidP="008F60B6">
      <w:pPr>
        <w:jc w:val="both"/>
        <w:rPr>
          <w:rFonts w:asciiTheme="majorHAnsi" w:hAnsiTheme="majorHAnsi" w:cstheme="minorHAnsi"/>
          <w:sz w:val="24"/>
          <w:szCs w:val="24"/>
        </w:rPr>
      </w:pPr>
      <w:r w:rsidRPr="008F60B6">
        <w:rPr>
          <w:rFonts w:asciiTheme="majorHAnsi" w:hAnsiTheme="majorHAnsi" w:cstheme="minorHAnsi"/>
          <w:sz w:val="24"/>
          <w:szCs w:val="24"/>
        </w:rPr>
        <w:lastRenderedPageBreak/>
        <w:t xml:space="preserve">X. Xu, C. Mack, Z.J. Cleland, C.K.P. Vallabh, V.S. Dave, C. </w:t>
      </w:r>
      <w:proofErr w:type="spellStart"/>
      <w:r w:rsidRPr="008F60B6">
        <w:rPr>
          <w:rFonts w:asciiTheme="majorHAnsi" w:hAnsiTheme="majorHAnsi" w:cstheme="minorHAnsi"/>
          <w:sz w:val="24"/>
          <w:szCs w:val="24"/>
        </w:rPr>
        <w:t>Cetinkaya</w:t>
      </w:r>
      <w:proofErr w:type="spellEnd"/>
      <w:r w:rsidRPr="008F60B6">
        <w:rPr>
          <w:rFonts w:asciiTheme="majorHAnsi" w:hAnsiTheme="majorHAnsi" w:cstheme="minorHAnsi"/>
          <w:sz w:val="24"/>
          <w:szCs w:val="24"/>
        </w:rPr>
        <w:t xml:space="preserve">, Correlation of Solid Dosage Porosity and Tensile Strength with Acoustically Extracted Mechanical Properties, International Journal of Pharmaceutics (2018), </w:t>
      </w:r>
      <w:proofErr w:type="spellStart"/>
      <w:r w:rsidRPr="008F60B6">
        <w:rPr>
          <w:rFonts w:asciiTheme="majorHAnsi" w:hAnsiTheme="majorHAnsi" w:cstheme="minorHAnsi"/>
          <w:sz w:val="24"/>
          <w:szCs w:val="24"/>
        </w:rPr>
        <w:t>doi</w:t>
      </w:r>
      <w:proofErr w:type="spellEnd"/>
      <w:r w:rsidRPr="008F60B6">
        <w:rPr>
          <w:rFonts w:asciiTheme="majorHAnsi" w:hAnsiTheme="majorHAnsi" w:cstheme="minorHAnsi"/>
          <w:sz w:val="24"/>
          <w:szCs w:val="24"/>
        </w:rPr>
        <w:t>: https://doi.org/10.1016/j.ijpharm.2018.03.018</w:t>
      </w:r>
    </w:p>
    <w:p w14:paraId="1C54C57F" w14:textId="7B882B5B" w:rsidR="008F60B6" w:rsidRDefault="008F60B6" w:rsidP="008F60B6">
      <w:pPr>
        <w:jc w:val="both"/>
        <w:rPr>
          <w:rFonts w:asciiTheme="majorHAnsi" w:hAnsiTheme="majorHAnsi" w:cstheme="minorHAnsi"/>
          <w:sz w:val="24"/>
          <w:szCs w:val="24"/>
        </w:rPr>
      </w:pPr>
    </w:p>
    <w:p w14:paraId="31F4403D" w14:textId="250052CF" w:rsidR="008F60B6" w:rsidRPr="008F60B6" w:rsidRDefault="008F60B6" w:rsidP="008F60B6">
      <w:pPr>
        <w:jc w:val="both"/>
        <w:rPr>
          <w:rFonts w:asciiTheme="majorHAnsi" w:hAnsiTheme="majorHAnsi" w:cstheme="minorHAnsi"/>
          <w:i/>
          <w:sz w:val="24"/>
          <w:szCs w:val="24"/>
        </w:rPr>
      </w:pPr>
      <w:r w:rsidRPr="008F60B6">
        <w:rPr>
          <w:rFonts w:asciiTheme="majorHAnsi" w:hAnsiTheme="majorHAnsi" w:cstheme="minorHAnsi"/>
          <w:i/>
          <w:sz w:val="24"/>
          <w:szCs w:val="24"/>
        </w:rPr>
        <w:t>Other Publications Pending</w:t>
      </w:r>
    </w:p>
    <w:p w14:paraId="10F38F0C" w14:textId="77777777" w:rsidR="00FA5049" w:rsidRDefault="00FA5049" w:rsidP="00035AB5">
      <w:pPr>
        <w:jc w:val="both"/>
        <w:rPr>
          <w:rFonts w:asciiTheme="majorHAnsi" w:hAnsiTheme="majorHAnsi" w:cstheme="minorHAnsi"/>
          <w:b/>
          <w:sz w:val="24"/>
          <w:szCs w:val="24"/>
          <w:u w:val="single"/>
        </w:rPr>
      </w:pPr>
    </w:p>
    <w:p w14:paraId="27F260CC" w14:textId="77777777" w:rsidR="00DB5449" w:rsidRPr="001C3F77" w:rsidRDefault="00DB5449" w:rsidP="00035AB5">
      <w:pPr>
        <w:jc w:val="both"/>
        <w:rPr>
          <w:rFonts w:asciiTheme="majorHAnsi" w:hAnsiTheme="majorHAnsi" w:cstheme="minorHAnsi"/>
          <w:sz w:val="24"/>
          <w:szCs w:val="24"/>
        </w:rPr>
      </w:pPr>
    </w:p>
    <w:p w14:paraId="18784775" w14:textId="77777777" w:rsidR="00A140F6" w:rsidRDefault="00A140F6" w:rsidP="00035AB5">
      <w:pPr>
        <w:jc w:val="both"/>
        <w:rPr>
          <w:rFonts w:asciiTheme="majorHAnsi" w:hAnsiTheme="majorHAnsi" w:cstheme="minorHAnsi"/>
          <w:sz w:val="24"/>
          <w:szCs w:val="24"/>
        </w:rPr>
      </w:pPr>
      <w:r>
        <w:rPr>
          <w:rFonts w:asciiTheme="majorHAnsi" w:hAnsiTheme="majorHAnsi" w:cstheme="minorHAnsi"/>
          <w:b/>
          <w:sz w:val="24"/>
          <w:szCs w:val="24"/>
          <w:u w:val="single"/>
        </w:rPr>
        <w:t>Honors and Rewards</w:t>
      </w:r>
    </w:p>
    <w:p w14:paraId="595A02B5" w14:textId="77777777" w:rsidR="00A140F6" w:rsidRDefault="00A140F6" w:rsidP="00A140F6">
      <w:pPr>
        <w:jc w:val="both"/>
        <w:rPr>
          <w:rFonts w:asciiTheme="majorHAnsi" w:hAnsiTheme="majorHAnsi" w:cstheme="minorHAnsi"/>
          <w:sz w:val="24"/>
          <w:szCs w:val="24"/>
        </w:rPr>
      </w:pPr>
    </w:p>
    <w:p w14:paraId="6D26C439" w14:textId="77777777" w:rsidR="00A140F6" w:rsidRDefault="00A140F6" w:rsidP="00A140F6">
      <w:pPr>
        <w:rPr>
          <w:rFonts w:asciiTheme="majorHAnsi" w:hAnsiTheme="majorHAnsi" w:cstheme="minorHAnsi"/>
          <w:sz w:val="24"/>
          <w:szCs w:val="24"/>
        </w:rPr>
      </w:pPr>
      <w:r>
        <w:rPr>
          <w:rFonts w:asciiTheme="majorHAnsi" w:hAnsiTheme="majorHAnsi" w:cstheme="minorHAnsi"/>
          <w:b/>
          <w:sz w:val="24"/>
          <w:szCs w:val="24"/>
        </w:rPr>
        <w:t>2016</w:t>
      </w:r>
      <w:r>
        <w:rPr>
          <w:rFonts w:asciiTheme="majorHAnsi" w:hAnsiTheme="majorHAnsi" w:cstheme="minorHAnsi"/>
          <w:b/>
          <w:sz w:val="24"/>
          <w:szCs w:val="24"/>
        </w:rPr>
        <w:tab/>
      </w:r>
      <w:r>
        <w:rPr>
          <w:rFonts w:asciiTheme="majorHAnsi" w:hAnsiTheme="majorHAnsi" w:cstheme="minorHAnsi"/>
          <w:b/>
          <w:sz w:val="24"/>
          <w:szCs w:val="24"/>
        </w:rPr>
        <w:tab/>
      </w:r>
      <w:r>
        <w:rPr>
          <w:rFonts w:asciiTheme="majorHAnsi" w:hAnsiTheme="majorHAnsi" w:cstheme="minorHAnsi"/>
          <w:sz w:val="24"/>
          <w:szCs w:val="24"/>
        </w:rPr>
        <w:tab/>
      </w:r>
      <w:proofErr w:type="spellStart"/>
      <w:r w:rsidRPr="008710E6">
        <w:rPr>
          <w:rFonts w:asciiTheme="majorHAnsi" w:hAnsiTheme="majorHAnsi" w:cstheme="minorHAnsi"/>
          <w:b/>
          <w:sz w:val="24"/>
          <w:szCs w:val="24"/>
        </w:rPr>
        <w:t>Theim</w:t>
      </w:r>
      <w:proofErr w:type="spellEnd"/>
      <w:r w:rsidRPr="008710E6">
        <w:rPr>
          <w:rFonts w:asciiTheme="majorHAnsi" w:hAnsiTheme="majorHAnsi" w:cstheme="minorHAnsi"/>
          <w:b/>
          <w:sz w:val="24"/>
          <w:szCs w:val="24"/>
        </w:rPr>
        <w:t xml:space="preserve"> Foundation Scholarship</w:t>
      </w:r>
      <w:r>
        <w:rPr>
          <w:rFonts w:asciiTheme="majorHAnsi" w:hAnsiTheme="majorHAnsi" w:cstheme="minorHAnsi"/>
          <w:sz w:val="24"/>
          <w:szCs w:val="24"/>
        </w:rPr>
        <w:t xml:space="preserve">, </w:t>
      </w:r>
      <w:bookmarkStart w:id="3" w:name="_Hlk494557443"/>
      <w:r w:rsidRPr="006E1B2B">
        <w:rPr>
          <w:rFonts w:asciiTheme="majorHAnsi" w:hAnsiTheme="majorHAnsi" w:cstheme="minorHAnsi"/>
          <w:sz w:val="24"/>
          <w:szCs w:val="24"/>
        </w:rPr>
        <w:t>St. John Fisher College</w:t>
      </w:r>
      <w:r>
        <w:rPr>
          <w:rFonts w:asciiTheme="majorHAnsi" w:hAnsiTheme="majorHAnsi" w:cstheme="minorHAnsi"/>
          <w:sz w:val="24"/>
          <w:szCs w:val="24"/>
        </w:rPr>
        <w:t xml:space="preserve">, </w:t>
      </w:r>
    </w:p>
    <w:p w14:paraId="0342C32F" w14:textId="77777777" w:rsidR="00A140F6" w:rsidRDefault="00A140F6" w:rsidP="00A140F6">
      <w:pPr>
        <w:jc w:val="both"/>
        <w:rPr>
          <w:rFonts w:asciiTheme="majorHAnsi" w:hAnsiTheme="majorHAnsi" w:cstheme="minorHAnsi"/>
          <w:sz w:val="24"/>
          <w:szCs w:val="24"/>
        </w:rPr>
      </w:pPr>
      <w:r>
        <w:rPr>
          <w:rFonts w:asciiTheme="majorHAnsi" w:hAnsiTheme="majorHAnsi" w:cstheme="minorHAnsi"/>
          <w:sz w:val="24"/>
          <w:szCs w:val="24"/>
        </w:rPr>
        <w:tab/>
      </w:r>
      <w:r>
        <w:rPr>
          <w:rFonts w:asciiTheme="majorHAnsi" w:hAnsiTheme="majorHAnsi" w:cstheme="minorHAnsi"/>
          <w:sz w:val="24"/>
          <w:szCs w:val="24"/>
        </w:rPr>
        <w:tab/>
      </w:r>
      <w:r>
        <w:rPr>
          <w:rFonts w:asciiTheme="majorHAnsi" w:hAnsiTheme="majorHAnsi" w:cstheme="minorHAnsi"/>
          <w:sz w:val="24"/>
          <w:szCs w:val="24"/>
        </w:rPr>
        <w:tab/>
        <w:t>Wegmans School of Pharmacy, Rochester, NY</w:t>
      </w:r>
    </w:p>
    <w:bookmarkEnd w:id="3"/>
    <w:p w14:paraId="33469AF2" w14:textId="347C9520" w:rsidR="00A140F6" w:rsidRPr="009B334C" w:rsidRDefault="00A140F6" w:rsidP="00CE78CB">
      <w:pPr>
        <w:pStyle w:val="ListParagraph"/>
        <w:numPr>
          <w:ilvl w:val="0"/>
          <w:numId w:val="5"/>
        </w:numPr>
        <w:jc w:val="both"/>
        <w:rPr>
          <w:rFonts w:asciiTheme="majorHAnsi" w:hAnsiTheme="majorHAnsi" w:cstheme="minorHAnsi"/>
          <w:szCs w:val="24"/>
        </w:rPr>
      </w:pPr>
      <w:r>
        <w:rPr>
          <w:rFonts w:asciiTheme="majorHAnsi" w:hAnsiTheme="majorHAnsi" w:cstheme="minorHAnsi"/>
          <w:bCs/>
          <w:szCs w:val="24"/>
        </w:rPr>
        <w:t>Awarded based on academic excellence</w:t>
      </w:r>
      <w:r w:rsidR="003F7EF8">
        <w:rPr>
          <w:rFonts w:asciiTheme="majorHAnsi" w:hAnsiTheme="majorHAnsi" w:cstheme="minorHAnsi"/>
          <w:bCs/>
          <w:szCs w:val="24"/>
        </w:rPr>
        <w:t>,</w:t>
      </w:r>
      <w:r>
        <w:rPr>
          <w:rFonts w:asciiTheme="majorHAnsi" w:hAnsiTheme="majorHAnsi" w:cstheme="minorHAnsi"/>
          <w:bCs/>
          <w:szCs w:val="24"/>
        </w:rPr>
        <w:t xml:space="preserve"> and civic as well as professional integrity.</w:t>
      </w:r>
    </w:p>
    <w:p w14:paraId="36B30A96" w14:textId="77777777" w:rsidR="00A140F6" w:rsidRDefault="00A140F6" w:rsidP="00A140F6">
      <w:pPr>
        <w:jc w:val="both"/>
        <w:rPr>
          <w:rFonts w:asciiTheme="majorHAnsi" w:hAnsiTheme="majorHAnsi" w:cstheme="minorHAnsi"/>
          <w:sz w:val="24"/>
          <w:szCs w:val="24"/>
        </w:rPr>
      </w:pPr>
      <w:r>
        <w:rPr>
          <w:rFonts w:asciiTheme="majorHAnsi" w:hAnsiTheme="majorHAnsi" w:cstheme="minorHAnsi"/>
          <w:b/>
          <w:sz w:val="24"/>
          <w:szCs w:val="24"/>
        </w:rPr>
        <w:t>2008</w:t>
      </w:r>
      <w:r>
        <w:rPr>
          <w:rFonts w:asciiTheme="majorHAnsi" w:hAnsiTheme="majorHAnsi" w:cstheme="minorHAnsi"/>
          <w:b/>
          <w:sz w:val="24"/>
          <w:szCs w:val="24"/>
        </w:rPr>
        <w:tab/>
      </w:r>
      <w:r>
        <w:rPr>
          <w:rFonts w:asciiTheme="majorHAnsi" w:hAnsiTheme="majorHAnsi" w:cstheme="minorHAnsi"/>
          <w:b/>
          <w:sz w:val="24"/>
          <w:szCs w:val="24"/>
        </w:rPr>
        <w:tab/>
      </w:r>
      <w:r>
        <w:rPr>
          <w:rFonts w:asciiTheme="majorHAnsi" w:hAnsiTheme="majorHAnsi" w:cstheme="minorHAnsi"/>
          <w:sz w:val="24"/>
          <w:szCs w:val="24"/>
        </w:rPr>
        <w:tab/>
      </w:r>
      <w:r w:rsidRPr="008710E6">
        <w:rPr>
          <w:rFonts w:asciiTheme="majorHAnsi" w:hAnsiTheme="majorHAnsi" w:cstheme="minorHAnsi"/>
          <w:b/>
          <w:sz w:val="24"/>
          <w:szCs w:val="24"/>
        </w:rPr>
        <w:t>Eagle Scout</w:t>
      </w:r>
      <w:r>
        <w:rPr>
          <w:rFonts w:asciiTheme="majorHAnsi" w:hAnsiTheme="majorHAnsi" w:cstheme="minorHAnsi"/>
          <w:sz w:val="24"/>
          <w:szCs w:val="24"/>
        </w:rPr>
        <w:t>, Troop 284, Endicott, NY</w:t>
      </w:r>
    </w:p>
    <w:p w14:paraId="0DA9F0B7" w14:textId="77777777" w:rsidR="00A140F6" w:rsidRPr="00A140F6" w:rsidRDefault="00A140F6" w:rsidP="00CE78CB">
      <w:pPr>
        <w:pStyle w:val="ListParagraph"/>
        <w:numPr>
          <w:ilvl w:val="0"/>
          <w:numId w:val="5"/>
        </w:numPr>
        <w:jc w:val="both"/>
        <w:rPr>
          <w:rFonts w:asciiTheme="majorHAnsi" w:hAnsiTheme="majorHAnsi" w:cstheme="minorHAnsi"/>
          <w:b/>
          <w:szCs w:val="24"/>
          <w:u w:val="single"/>
        </w:rPr>
      </w:pPr>
      <w:r>
        <w:rPr>
          <w:rFonts w:asciiTheme="majorHAnsi" w:hAnsiTheme="majorHAnsi" w:cstheme="minorHAnsi"/>
          <w:bCs/>
          <w:szCs w:val="24"/>
        </w:rPr>
        <w:t>Highest rank in the Boy Scouts of America (BSA).</w:t>
      </w:r>
    </w:p>
    <w:p w14:paraId="4B845640" w14:textId="77777777" w:rsidR="001C013B" w:rsidRDefault="00CC7DDD" w:rsidP="00010D2C">
      <w:pPr>
        <w:rPr>
          <w:rFonts w:asciiTheme="majorHAnsi" w:hAnsiTheme="majorHAnsi" w:cstheme="minorHAnsi"/>
          <w:sz w:val="24"/>
          <w:szCs w:val="24"/>
        </w:rPr>
      </w:pPr>
      <w:r>
        <w:rPr>
          <w:rFonts w:asciiTheme="majorHAnsi" w:hAnsiTheme="majorHAnsi" w:cstheme="minorHAnsi"/>
          <w:b/>
          <w:sz w:val="24"/>
          <w:szCs w:val="24"/>
          <w:u w:val="single"/>
        </w:rPr>
        <w:t>Volunteer Experience</w:t>
      </w:r>
    </w:p>
    <w:p w14:paraId="2EEDB0D0" w14:textId="77777777" w:rsidR="00CC7DDD" w:rsidRPr="00CC7DDD" w:rsidRDefault="00CC7DDD" w:rsidP="00010D2C">
      <w:pPr>
        <w:rPr>
          <w:rFonts w:asciiTheme="majorHAnsi" w:hAnsiTheme="majorHAnsi" w:cstheme="minorHAnsi"/>
          <w:sz w:val="24"/>
          <w:szCs w:val="24"/>
        </w:rPr>
      </w:pPr>
    </w:p>
    <w:p w14:paraId="6FA4F40D" w14:textId="77777777" w:rsidR="00D22D48" w:rsidRDefault="00D22D48" w:rsidP="00D22D48">
      <w:pPr>
        <w:ind w:left="-720" w:firstLine="720"/>
        <w:jc w:val="both"/>
        <w:rPr>
          <w:rFonts w:asciiTheme="majorHAnsi" w:hAnsiTheme="majorHAnsi" w:cstheme="minorHAnsi"/>
          <w:bCs/>
          <w:sz w:val="24"/>
          <w:szCs w:val="24"/>
        </w:rPr>
      </w:pPr>
      <w:r w:rsidRPr="00CC7DDD">
        <w:rPr>
          <w:rFonts w:asciiTheme="majorHAnsi" w:hAnsiTheme="majorHAnsi" w:cstheme="minorHAnsi"/>
          <w:b/>
          <w:bCs/>
          <w:sz w:val="24"/>
          <w:szCs w:val="24"/>
        </w:rPr>
        <w:t>S</w:t>
      </w:r>
      <w:r>
        <w:rPr>
          <w:rFonts w:asciiTheme="majorHAnsi" w:hAnsiTheme="majorHAnsi" w:cstheme="minorHAnsi"/>
          <w:b/>
          <w:bCs/>
          <w:sz w:val="24"/>
          <w:szCs w:val="24"/>
        </w:rPr>
        <w:t>ummer, 2016</w:t>
      </w:r>
      <w:r>
        <w:rPr>
          <w:rFonts w:asciiTheme="majorHAnsi" w:hAnsiTheme="majorHAnsi" w:cstheme="minorHAnsi"/>
          <w:b/>
          <w:bCs/>
          <w:sz w:val="24"/>
          <w:szCs w:val="24"/>
        </w:rPr>
        <w:tab/>
      </w:r>
      <w:proofErr w:type="spellStart"/>
      <w:r w:rsidRPr="00CC7DDD">
        <w:rPr>
          <w:rFonts w:asciiTheme="majorHAnsi" w:hAnsiTheme="majorHAnsi" w:cstheme="minorHAnsi"/>
          <w:b/>
          <w:bCs/>
          <w:sz w:val="24"/>
          <w:szCs w:val="24"/>
        </w:rPr>
        <w:t>FoodLink</w:t>
      </w:r>
      <w:proofErr w:type="spellEnd"/>
      <w:r>
        <w:rPr>
          <w:rFonts w:asciiTheme="majorHAnsi" w:hAnsiTheme="majorHAnsi" w:cstheme="minorHAnsi"/>
          <w:bCs/>
          <w:sz w:val="24"/>
          <w:szCs w:val="24"/>
        </w:rPr>
        <w:t>, Rochester, NY</w:t>
      </w:r>
    </w:p>
    <w:p w14:paraId="2633846B" w14:textId="0486B19A" w:rsidR="00D22D48" w:rsidRPr="00D22D48" w:rsidRDefault="00D22D48" w:rsidP="00CE78CB">
      <w:pPr>
        <w:pStyle w:val="ListParagraph"/>
        <w:numPr>
          <w:ilvl w:val="0"/>
          <w:numId w:val="6"/>
        </w:numPr>
        <w:jc w:val="both"/>
        <w:rPr>
          <w:rFonts w:asciiTheme="majorHAnsi" w:hAnsiTheme="majorHAnsi" w:cstheme="minorHAnsi"/>
          <w:b/>
          <w:bCs/>
          <w:szCs w:val="24"/>
        </w:rPr>
      </w:pPr>
      <w:r w:rsidRPr="00D22D48">
        <w:rPr>
          <w:rFonts w:asciiTheme="majorHAnsi" w:hAnsiTheme="majorHAnsi" w:cstheme="minorHAnsi"/>
          <w:bCs/>
          <w:szCs w:val="24"/>
        </w:rPr>
        <w:t>Sorted and st</w:t>
      </w:r>
      <w:r w:rsidR="00D0169D">
        <w:rPr>
          <w:rFonts w:asciiTheme="majorHAnsi" w:hAnsiTheme="majorHAnsi" w:cstheme="minorHAnsi"/>
          <w:bCs/>
          <w:szCs w:val="24"/>
        </w:rPr>
        <w:t>ocked canned food items to feed</w:t>
      </w:r>
      <w:r w:rsidRPr="00D22D48">
        <w:rPr>
          <w:rFonts w:asciiTheme="majorHAnsi" w:hAnsiTheme="majorHAnsi" w:cstheme="minorHAnsi"/>
          <w:bCs/>
          <w:szCs w:val="24"/>
        </w:rPr>
        <w:t xml:space="preserve"> the hungry.</w:t>
      </w:r>
    </w:p>
    <w:p w14:paraId="216BD3B7" w14:textId="47AA1973" w:rsidR="00EC05D8" w:rsidRPr="00CC7DDD" w:rsidRDefault="00210E60" w:rsidP="00151E06">
      <w:pPr>
        <w:jc w:val="both"/>
        <w:rPr>
          <w:rFonts w:asciiTheme="majorHAnsi" w:hAnsiTheme="majorHAnsi" w:cstheme="minorHAnsi"/>
          <w:bCs/>
          <w:sz w:val="24"/>
          <w:szCs w:val="24"/>
        </w:rPr>
      </w:pPr>
      <w:r>
        <w:rPr>
          <w:rFonts w:asciiTheme="majorHAnsi" w:hAnsiTheme="majorHAnsi" w:cstheme="minorHAnsi"/>
          <w:b/>
          <w:bCs/>
          <w:sz w:val="24"/>
          <w:szCs w:val="24"/>
        </w:rPr>
        <w:t>7/</w:t>
      </w:r>
      <w:r w:rsidR="00CC7DDD" w:rsidRPr="00CC7DDD">
        <w:rPr>
          <w:rFonts w:asciiTheme="majorHAnsi" w:hAnsiTheme="majorHAnsi" w:cstheme="minorHAnsi"/>
          <w:b/>
          <w:bCs/>
          <w:sz w:val="24"/>
          <w:szCs w:val="24"/>
        </w:rPr>
        <w:t>2015</w:t>
      </w:r>
      <w:r w:rsidR="00CC7DDD" w:rsidRPr="00CC7DDD">
        <w:rPr>
          <w:rFonts w:asciiTheme="majorHAnsi" w:hAnsiTheme="majorHAnsi" w:cstheme="minorHAnsi"/>
          <w:b/>
          <w:bCs/>
          <w:sz w:val="24"/>
          <w:szCs w:val="24"/>
        </w:rPr>
        <w:tab/>
      </w:r>
      <w:r>
        <w:rPr>
          <w:rFonts w:asciiTheme="majorHAnsi" w:hAnsiTheme="majorHAnsi" w:cstheme="minorHAnsi"/>
          <w:b/>
          <w:bCs/>
          <w:sz w:val="24"/>
          <w:szCs w:val="24"/>
        </w:rPr>
        <w:tab/>
      </w:r>
      <w:r w:rsidR="00CC7DDD" w:rsidRPr="00CC7DDD">
        <w:rPr>
          <w:rFonts w:asciiTheme="majorHAnsi" w:hAnsiTheme="majorHAnsi" w:cstheme="minorHAnsi"/>
          <w:b/>
          <w:bCs/>
          <w:sz w:val="24"/>
          <w:szCs w:val="24"/>
        </w:rPr>
        <w:t>Blackfoot Reservation Service Mission</w:t>
      </w:r>
      <w:r w:rsidR="00CC7DDD">
        <w:rPr>
          <w:rFonts w:asciiTheme="majorHAnsi" w:hAnsiTheme="majorHAnsi" w:cstheme="minorHAnsi"/>
          <w:b/>
          <w:bCs/>
          <w:sz w:val="24"/>
          <w:szCs w:val="24"/>
        </w:rPr>
        <w:t xml:space="preserve">, </w:t>
      </w:r>
      <w:r w:rsidR="00CC7DDD">
        <w:rPr>
          <w:rFonts w:asciiTheme="majorHAnsi" w:hAnsiTheme="majorHAnsi" w:cstheme="minorHAnsi"/>
          <w:bCs/>
          <w:sz w:val="24"/>
          <w:szCs w:val="24"/>
        </w:rPr>
        <w:t>Blackfoot Reservation, Montana</w:t>
      </w:r>
    </w:p>
    <w:p w14:paraId="40A5DAF6" w14:textId="77777777" w:rsidR="00CC7DDD" w:rsidRPr="00CC7DDD" w:rsidRDefault="00475227" w:rsidP="00CE78CB">
      <w:pPr>
        <w:pStyle w:val="ListParagraph"/>
        <w:numPr>
          <w:ilvl w:val="0"/>
          <w:numId w:val="5"/>
        </w:numPr>
        <w:rPr>
          <w:rFonts w:asciiTheme="majorHAnsi" w:hAnsiTheme="majorHAnsi" w:cstheme="minorHAnsi"/>
          <w:bCs/>
          <w:szCs w:val="24"/>
        </w:rPr>
      </w:pPr>
      <w:r>
        <w:rPr>
          <w:rFonts w:asciiTheme="majorHAnsi" w:hAnsiTheme="majorHAnsi" w:cstheme="minorHAnsi"/>
          <w:bCs/>
          <w:szCs w:val="24"/>
        </w:rPr>
        <w:t>Provided</w:t>
      </w:r>
      <w:r w:rsidR="00CC7DDD">
        <w:rPr>
          <w:rFonts w:asciiTheme="majorHAnsi" w:hAnsiTheme="majorHAnsi" w:cstheme="minorHAnsi"/>
          <w:bCs/>
          <w:szCs w:val="24"/>
        </w:rPr>
        <w:t xml:space="preserve"> a</w:t>
      </w:r>
      <w:r w:rsidR="00CC7DDD" w:rsidRPr="00CC7DDD">
        <w:rPr>
          <w:rFonts w:asciiTheme="majorHAnsi" w:hAnsiTheme="majorHAnsi" w:cstheme="minorHAnsi"/>
          <w:bCs/>
          <w:szCs w:val="24"/>
        </w:rPr>
        <w:t>ssist</w:t>
      </w:r>
      <w:r w:rsidR="00CC7DDD">
        <w:rPr>
          <w:rFonts w:asciiTheme="majorHAnsi" w:hAnsiTheme="majorHAnsi" w:cstheme="minorHAnsi"/>
          <w:bCs/>
          <w:szCs w:val="24"/>
        </w:rPr>
        <w:t>ance to</w:t>
      </w:r>
      <w:r w:rsidR="00CC7DDD" w:rsidRPr="00CC7DDD">
        <w:rPr>
          <w:rFonts w:asciiTheme="majorHAnsi" w:hAnsiTheme="majorHAnsi" w:cstheme="minorHAnsi"/>
          <w:bCs/>
          <w:szCs w:val="24"/>
        </w:rPr>
        <w:t xml:space="preserve"> the Blackfoot Tribe of Montana by work</w:t>
      </w:r>
      <w:r w:rsidR="00CC7DDD">
        <w:rPr>
          <w:rFonts w:asciiTheme="majorHAnsi" w:hAnsiTheme="majorHAnsi" w:cstheme="minorHAnsi"/>
          <w:bCs/>
          <w:szCs w:val="24"/>
        </w:rPr>
        <w:t xml:space="preserve">ing with the senior population and </w:t>
      </w:r>
      <w:r w:rsidR="00CC7DDD" w:rsidRPr="00CC7DDD">
        <w:rPr>
          <w:rFonts w:asciiTheme="majorHAnsi" w:hAnsiTheme="majorHAnsi" w:cstheme="minorHAnsi"/>
          <w:bCs/>
          <w:szCs w:val="24"/>
        </w:rPr>
        <w:t>afterschool programs</w:t>
      </w:r>
      <w:r w:rsidR="00CC7DDD">
        <w:rPr>
          <w:rFonts w:asciiTheme="majorHAnsi" w:hAnsiTheme="majorHAnsi" w:cstheme="minorHAnsi"/>
          <w:bCs/>
          <w:szCs w:val="24"/>
        </w:rPr>
        <w:t>.</w:t>
      </w:r>
    </w:p>
    <w:p w14:paraId="35CDF426" w14:textId="77777777" w:rsidR="00CC7DDD" w:rsidRDefault="000178D3" w:rsidP="00CE78CB">
      <w:pPr>
        <w:pStyle w:val="ListParagraph"/>
        <w:numPr>
          <w:ilvl w:val="0"/>
          <w:numId w:val="5"/>
        </w:numPr>
        <w:jc w:val="both"/>
        <w:rPr>
          <w:rFonts w:asciiTheme="majorHAnsi" w:hAnsiTheme="majorHAnsi" w:cstheme="minorHAnsi"/>
          <w:bCs/>
          <w:szCs w:val="24"/>
        </w:rPr>
      </w:pPr>
      <w:r>
        <w:rPr>
          <w:rFonts w:asciiTheme="majorHAnsi" w:hAnsiTheme="majorHAnsi" w:cstheme="minorHAnsi"/>
          <w:bCs/>
          <w:szCs w:val="24"/>
        </w:rPr>
        <w:t>Assisted in fundraising for the mission trip</w:t>
      </w:r>
      <w:r w:rsidR="00CC7DDD">
        <w:rPr>
          <w:rFonts w:asciiTheme="majorHAnsi" w:hAnsiTheme="majorHAnsi" w:cstheme="minorHAnsi"/>
          <w:bCs/>
          <w:szCs w:val="24"/>
        </w:rPr>
        <w:t>.</w:t>
      </w:r>
    </w:p>
    <w:p w14:paraId="391C150B" w14:textId="77777777" w:rsidR="000A1953" w:rsidRPr="000C5D8D" w:rsidRDefault="00475227" w:rsidP="000C5D8D">
      <w:pPr>
        <w:ind w:left="2160" w:hanging="2160"/>
        <w:rPr>
          <w:rFonts w:asciiTheme="majorHAnsi" w:hAnsiTheme="majorHAnsi" w:cstheme="minorHAnsi"/>
          <w:sz w:val="24"/>
          <w:szCs w:val="24"/>
        </w:rPr>
      </w:pPr>
      <w:r>
        <w:rPr>
          <w:rFonts w:asciiTheme="majorHAnsi" w:hAnsiTheme="majorHAnsi" w:cstheme="minorHAnsi"/>
          <w:b/>
          <w:sz w:val="24"/>
          <w:szCs w:val="24"/>
        </w:rPr>
        <w:t>1</w:t>
      </w:r>
      <w:r w:rsidR="000A1953" w:rsidRPr="007205E8">
        <w:rPr>
          <w:rFonts w:asciiTheme="majorHAnsi" w:hAnsiTheme="majorHAnsi" w:cstheme="minorHAnsi"/>
          <w:b/>
          <w:sz w:val="24"/>
          <w:szCs w:val="24"/>
        </w:rPr>
        <w:t>/20</w:t>
      </w:r>
      <w:r w:rsidR="000A1953">
        <w:rPr>
          <w:rFonts w:asciiTheme="majorHAnsi" w:hAnsiTheme="majorHAnsi" w:cstheme="minorHAnsi"/>
          <w:b/>
          <w:sz w:val="24"/>
          <w:szCs w:val="24"/>
        </w:rPr>
        <w:t>13</w:t>
      </w:r>
      <w:r w:rsidR="00877A69">
        <w:rPr>
          <w:rFonts w:asciiTheme="majorHAnsi" w:hAnsiTheme="majorHAnsi" w:cstheme="minorHAnsi"/>
          <w:b/>
          <w:sz w:val="24"/>
          <w:szCs w:val="24"/>
        </w:rPr>
        <w:t>-</w:t>
      </w:r>
      <w:r w:rsidR="000A1953">
        <w:rPr>
          <w:rFonts w:asciiTheme="majorHAnsi" w:hAnsiTheme="majorHAnsi" w:cstheme="minorHAnsi"/>
          <w:b/>
          <w:sz w:val="24"/>
          <w:szCs w:val="24"/>
        </w:rPr>
        <w:t>11</w:t>
      </w:r>
      <w:r w:rsidR="000A1953" w:rsidRPr="007205E8">
        <w:rPr>
          <w:rFonts w:asciiTheme="majorHAnsi" w:hAnsiTheme="majorHAnsi" w:cstheme="minorHAnsi"/>
          <w:b/>
          <w:sz w:val="24"/>
          <w:szCs w:val="24"/>
        </w:rPr>
        <w:t>/20</w:t>
      </w:r>
      <w:r w:rsidR="000A1953">
        <w:rPr>
          <w:rFonts w:asciiTheme="majorHAnsi" w:hAnsiTheme="majorHAnsi" w:cstheme="minorHAnsi"/>
          <w:b/>
          <w:sz w:val="24"/>
          <w:szCs w:val="24"/>
        </w:rPr>
        <w:t>13</w:t>
      </w:r>
      <w:r w:rsidR="000A1953">
        <w:rPr>
          <w:rFonts w:asciiTheme="majorHAnsi" w:hAnsiTheme="majorHAnsi" w:cstheme="minorHAnsi"/>
          <w:b/>
          <w:sz w:val="24"/>
          <w:szCs w:val="24"/>
        </w:rPr>
        <w:tab/>
        <w:t xml:space="preserve">AmeriCorps Programs </w:t>
      </w:r>
      <w:r w:rsidR="000A1953" w:rsidRPr="009C6B5F">
        <w:rPr>
          <w:rFonts w:asciiTheme="majorHAnsi" w:hAnsiTheme="majorHAnsi" w:cstheme="minorHAnsi"/>
          <w:b/>
          <w:sz w:val="24"/>
          <w:szCs w:val="24"/>
        </w:rPr>
        <w:t>Associate (‘Ramp-It-Up’ and ‘C.H.O.W.’),</w:t>
      </w:r>
      <w:r w:rsidR="000A1953">
        <w:rPr>
          <w:rFonts w:asciiTheme="majorHAnsi" w:hAnsiTheme="majorHAnsi" w:cstheme="minorHAnsi"/>
          <w:sz w:val="24"/>
          <w:szCs w:val="24"/>
        </w:rPr>
        <w:t xml:space="preserve"> AmeriCorps, Binghamton, NY</w:t>
      </w:r>
    </w:p>
    <w:p w14:paraId="05602C87" w14:textId="77777777" w:rsidR="000A1953" w:rsidRDefault="000A1953" w:rsidP="00CE78CB">
      <w:pPr>
        <w:pStyle w:val="ListParagraph"/>
        <w:numPr>
          <w:ilvl w:val="0"/>
          <w:numId w:val="4"/>
        </w:numPr>
        <w:rPr>
          <w:rFonts w:asciiTheme="majorHAnsi" w:hAnsiTheme="majorHAnsi" w:cstheme="minorHAnsi"/>
          <w:szCs w:val="24"/>
        </w:rPr>
      </w:pPr>
      <w:r>
        <w:rPr>
          <w:rFonts w:asciiTheme="majorHAnsi" w:hAnsiTheme="majorHAnsi" w:cstheme="minorHAnsi"/>
          <w:szCs w:val="24"/>
        </w:rPr>
        <w:t xml:space="preserve">Restructured the ‘Grow Broome’ program, resulting in an improved inventory management and </w:t>
      </w:r>
      <w:r w:rsidR="00BF3BDD">
        <w:rPr>
          <w:rFonts w:asciiTheme="majorHAnsi" w:hAnsiTheme="majorHAnsi" w:cstheme="minorHAnsi"/>
          <w:szCs w:val="24"/>
        </w:rPr>
        <w:t>thousands of dollars in savings.</w:t>
      </w:r>
      <w:r>
        <w:rPr>
          <w:rFonts w:asciiTheme="majorHAnsi" w:hAnsiTheme="majorHAnsi" w:cstheme="minorHAnsi"/>
          <w:szCs w:val="24"/>
        </w:rPr>
        <w:t xml:space="preserve"> </w:t>
      </w:r>
    </w:p>
    <w:p w14:paraId="5598EF3D" w14:textId="77777777" w:rsidR="003C4D19" w:rsidRPr="00A140F6" w:rsidRDefault="00BF3BDD" w:rsidP="00CE78CB">
      <w:pPr>
        <w:pStyle w:val="ListParagraph"/>
        <w:numPr>
          <w:ilvl w:val="0"/>
          <w:numId w:val="4"/>
        </w:numPr>
        <w:rPr>
          <w:rFonts w:asciiTheme="majorHAnsi" w:hAnsiTheme="majorHAnsi" w:cstheme="minorHAnsi"/>
          <w:szCs w:val="24"/>
        </w:rPr>
      </w:pPr>
      <w:r>
        <w:rPr>
          <w:rFonts w:asciiTheme="majorHAnsi" w:hAnsiTheme="majorHAnsi" w:cstheme="minorHAnsi"/>
          <w:szCs w:val="24"/>
        </w:rPr>
        <w:t xml:space="preserve">Designed and built wheel chair ramps for those who </w:t>
      </w:r>
      <w:r w:rsidR="001C49A0">
        <w:rPr>
          <w:rFonts w:asciiTheme="majorHAnsi" w:hAnsiTheme="majorHAnsi" w:cstheme="minorHAnsi"/>
          <w:szCs w:val="24"/>
        </w:rPr>
        <w:t xml:space="preserve">could not </w:t>
      </w:r>
      <w:r>
        <w:rPr>
          <w:rFonts w:asciiTheme="majorHAnsi" w:hAnsiTheme="majorHAnsi" w:cstheme="minorHAnsi"/>
          <w:szCs w:val="24"/>
        </w:rPr>
        <w:t xml:space="preserve">afford </w:t>
      </w:r>
      <w:r w:rsidRPr="00A140F6">
        <w:rPr>
          <w:rFonts w:asciiTheme="majorHAnsi" w:hAnsiTheme="majorHAnsi" w:cstheme="minorHAnsi"/>
          <w:szCs w:val="24"/>
        </w:rPr>
        <w:t>them</w:t>
      </w:r>
      <w:r w:rsidR="00DB5C8F" w:rsidRPr="00A140F6">
        <w:rPr>
          <w:rFonts w:asciiTheme="majorHAnsi" w:hAnsiTheme="majorHAnsi" w:cstheme="minorHAnsi"/>
          <w:szCs w:val="24"/>
        </w:rPr>
        <w:t>.</w:t>
      </w:r>
    </w:p>
    <w:p w14:paraId="671ED9D7" w14:textId="012C6AE4" w:rsidR="00A140F6" w:rsidRPr="00A140F6" w:rsidRDefault="00322CE3" w:rsidP="00DB5449">
      <w:pPr>
        <w:rPr>
          <w:rFonts w:asciiTheme="majorHAnsi" w:hAnsiTheme="majorHAnsi" w:cstheme="minorHAnsi"/>
          <w:b/>
          <w:sz w:val="24"/>
          <w:szCs w:val="24"/>
          <w:u w:val="single"/>
        </w:rPr>
      </w:pPr>
      <w:r>
        <w:rPr>
          <w:rFonts w:asciiTheme="majorHAnsi" w:hAnsiTheme="majorHAnsi" w:cstheme="minorHAnsi"/>
          <w:b/>
          <w:sz w:val="24"/>
          <w:szCs w:val="24"/>
          <w:u w:val="single"/>
        </w:rPr>
        <w:t xml:space="preserve">Notable </w:t>
      </w:r>
      <w:r w:rsidR="00DB5449">
        <w:rPr>
          <w:rFonts w:asciiTheme="majorHAnsi" w:hAnsiTheme="majorHAnsi" w:cstheme="minorHAnsi"/>
          <w:b/>
          <w:sz w:val="24"/>
          <w:szCs w:val="24"/>
          <w:u w:val="single"/>
        </w:rPr>
        <w:t>Advanced Pharmacy Practice Experience (</w:t>
      </w:r>
      <w:r w:rsidR="00A140F6" w:rsidRPr="00A140F6">
        <w:rPr>
          <w:rFonts w:asciiTheme="majorHAnsi" w:hAnsiTheme="majorHAnsi" w:cstheme="minorHAnsi"/>
          <w:b/>
          <w:sz w:val="24"/>
          <w:szCs w:val="24"/>
          <w:u w:val="single"/>
        </w:rPr>
        <w:t>APPE</w:t>
      </w:r>
      <w:r w:rsidR="00DB5449">
        <w:rPr>
          <w:rFonts w:asciiTheme="majorHAnsi" w:hAnsiTheme="majorHAnsi" w:cstheme="minorHAnsi"/>
          <w:b/>
          <w:sz w:val="24"/>
          <w:szCs w:val="24"/>
          <w:u w:val="single"/>
        </w:rPr>
        <w:t>)</w:t>
      </w:r>
      <w:r w:rsidR="001B37F0">
        <w:rPr>
          <w:rFonts w:asciiTheme="majorHAnsi" w:hAnsiTheme="majorHAnsi" w:cstheme="minorHAnsi"/>
          <w:b/>
          <w:sz w:val="24"/>
          <w:szCs w:val="24"/>
          <w:u w:val="single"/>
        </w:rPr>
        <w:t xml:space="preserve"> Rotations</w:t>
      </w:r>
    </w:p>
    <w:p w14:paraId="2597EF6A" w14:textId="77777777" w:rsidR="00A140F6" w:rsidRDefault="00A140F6" w:rsidP="00A140F6">
      <w:pPr>
        <w:rPr>
          <w:rFonts w:asciiTheme="majorHAnsi" w:hAnsiTheme="majorHAnsi" w:cstheme="minorHAnsi"/>
          <w:sz w:val="24"/>
          <w:szCs w:val="24"/>
        </w:rPr>
      </w:pPr>
    </w:p>
    <w:p w14:paraId="50C874F9" w14:textId="24841646" w:rsidR="00A140F6" w:rsidRDefault="00A140F6" w:rsidP="00C04D2A">
      <w:pPr>
        <w:ind w:left="2160"/>
        <w:rPr>
          <w:rFonts w:asciiTheme="majorHAnsi" w:hAnsiTheme="majorHAnsi" w:cstheme="minorHAnsi"/>
          <w:sz w:val="24"/>
          <w:szCs w:val="24"/>
        </w:rPr>
      </w:pPr>
      <w:r w:rsidRPr="007718D3">
        <w:rPr>
          <w:rFonts w:asciiTheme="majorHAnsi" w:hAnsiTheme="majorHAnsi" w:cstheme="minorHAnsi"/>
          <w:b/>
          <w:sz w:val="24"/>
          <w:szCs w:val="24"/>
        </w:rPr>
        <w:t>Strong Ties Psychiatric Pharmacy Ambulatory Care</w:t>
      </w:r>
      <w:r w:rsidR="00C04D2A" w:rsidRPr="00C04D2A">
        <w:rPr>
          <w:rFonts w:asciiTheme="majorHAnsi" w:hAnsiTheme="majorHAnsi" w:cstheme="minorHAnsi"/>
          <w:sz w:val="24"/>
          <w:szCs w:val="24"/>
        </w:rPr>
        <w:t>, Rochester, NY 14623</w:t>
      </w:r>
    </w:p>
    <w:p w14:paraId="353C4887" w14:textId="77777777" w:rsidR="00A140F6" w:rsidRDefault="00A140F6" w:rsidP="00CE78CB">
      <w:pPr>
        <w:pStyle w:val="ListParagraph"/>
        <w:numPr>
          <w:ilvl w:val="0"/>
          <w:numId w:val="10"/>
        </w:numPr>
        <w:rPr>
          <w:rFonts w:asciiTheme="majorHAnsi" w:hAnsiTheme="majorHAnsi" w:cstheme="minorHAnsi"/>
          <w:szCs w:val="24"/>
        </w:rPr>
      </w:pPr>
      <w:r>
        <w:rPr>
          <w:rFonts w:asciiTheme="majorHAnsi" w:hAnsiTheme="majorHAnsi" w:cstheme="minorHAnsi"/>
          <w:szCs w:val="24"/>
        </w:rPr>
        <w:t>Monitored over 100 clozapine patients</w:t>
      </w:r>
      <w:r w:rsidR="00E5431D">
        <w:rPr>
          <w:rFonts w:asciiTheme="majorHAnsi" w:hAnsiTheme="majorHAnsi" w:cstheme="minorHAnsi"/>
          <w:szCs w:val="24"/>
        </w:rPr>
        <w:t>.</w:t>
      </w:r>
    </w:p>
    <w:p w14:paraId="64B7353D" w14:textId="77777777" w:rsidR="00A70D68" w:rsidRDefault="00E5431D" w:rsidP="00CE78CB">
      <w:pPr>
        <w:pStyle w:val="ListParagraph"/>
        <w:numPr>
          <w:ilvl w:val="0"/>
          <w:numId w:val="10"/>
        </w:numPr>
        <w:rPr>
          <w:rFonts w:asciiTheme="majorHAnsi" w:hAnsiTheme="majorHAnsi" w:cstheme="minorHAnsi"/>
          <w:szCs w:val="24"/>
        </w:rPr>
      </w:pPr>
      <w:r>
        <w:rPr>
          <w:rFonts w:asciiTheme="majorHAnsi" w:hAnsiTheme="majorHAnsi" w:cstheme="minorHAnsi"/>
          <w:szCs w:val="24"/>
        </w:rPr>
        <w:t>Improved compliance with personalized blister packing.</w:t>
      </w:r>
    </w:p>
    <w:p w14:paraId="638248F6" w14:textId="6E514957" w:rsidR="00E5431D" w:rsidRPr="00A140F6" w:rsidRDefault="00D640D6" w:rsidP="00CE78CB">
      <w:pPr>
        <w:pStyle w:val="ListParagraph"/>
        <w:numPr>
          <w:ilvl w:val="0"/>
          <w:numId w:val="10"/>
        </w:numPr>
        <w:rPr>
          <w:rFonts w:asciiTheme="majorHAnsi" w:hAnsiTheme="majorHAnsi" w:cstheme="minorHAnsi"/>
          <w:szCs w:val="24"/>
        </w:rPr>
      </w:pPr>
      <w:r>
        <w:rPr>
          <w:rFonts w:asciiTheme="majorHAnsi" w:hAnsiTheme="majorHAnsi" w:cstheme="minorHAnsi"/>
          <w:szCs w:val="24"/>
        </w:rPr>
        <w:t>Cultivated a relationship between</w:t>
      </w:r>
      <w:r w:rsidR="00E5431D">
        <w:rPr>
          <w:rFonts w:asciiTheme="majorHAnsi" w:hAnsiTheme="majorHAnsi" w:cstheme="minorHAnsi"/>
          <w:szCs w:val="24"/>
        </w:rPr>
        <w:t xml:space="preserve"> the methadone clinic</w:t>
      </w:r>
      <w:r>
        <w:rPr>
          <w:rFonts w:asciiTheme="majorHAnsi" w:hAnsiTheme="majorHAnsi" w:cstheme="minorHAnsi"/>
          <w:szCs w:val="24"/>
        </w:rPr>
        <w:t xml:space="preserve"> and outpatient pharmacy</w:t>
      </w:r>
      <w:r w:rsidR="00E5431D">
        <w:rPr>
          <w:rFonts w:asciiTheme="majorHAnsi" w:hAnsiTheme="majorHAnsi" w:cstheme="minorHAnsi"/>
          <w:szCs w:val="24"/>
        </w:rPr>
        <w:t>.</w:t>
      </w:r>
    </w:p>
    <w:p w14:paraId="18360379" w14:textId="64CA2BE5" w:rsidR="00A140F6" w:rsidRPr="007718D3" w:rsidRDefault="00A140F6" w:rsidP="00C04D2A">
      <w:pPr>
        <w:ind w:left="2160"/>
        <w:rPr>
          <w:rFonts w:asciiTheme="majorHAnsi" w:hAnsiTheme="majorHAnsi" w:cstheme="minorHAnsi"/>
          <w:b/>
          <w:sz w:val="24"/>
          <w:szCs w:val="24"/>
        </w:rPr>
      </w:pPr>
      <w:r w:rsidRPr="007718D3">
        <w:rPr>
          <w:rFonts w:asciiTheme="majorHAnsi" w:hAnsiTheme="majorHAnsi" w:cstheme="minorHAnsi"/>
          <w:b/>
          <w:sz w:val="24"/>
          <w:szCs w:val="24"/>
        </w:rPr>
        <w:t>Wegmans Store #19 Community Core</w:t>
      </w:r>
      <w:r w:rsidR="00C04D2A" w:rsidRPr="00C04D2A">
        <w:rPr>
          <w:rFonts w:asciiTheme="majorHAnsi" w:hAnsiTheme="majorHAnsi" w:cstheme="minorHAnsi"/>
          <w:sz w:val="24"/>
          <w:szCs w:val="24"/>
        </w:rPr>
        <w:t>, Rochester, NY 14622</w:t>
      </w:r>
    </w:p>
    <w:p w14:paraId="6B300754" w14:textId="77777777" w:rsidR="00A140F6" w:rsidRDefault="00A140F6" w:rsidP="00CE78CB">
      <w:pPr>
        <w:pStyle w:val="ListParagraph"/>
        <w:numPr>
          <w:ilvl w:val="0"/>
          <w:numId w:val="10"/>
        </w:numPr>
        <w:rPr>
          <w:rFonts w:asciiTheme="majorHAnsi" w:hAnsiTheme="majorHAnsi" w:cstheme="minorHAnsi"/>
          <w:szCs w:val="24"/>
        </w:rPr>
      </w:pPr>
      <w:r>
        <w:rPr>
          <w:rFonts w:asciiTheme="majorHAnsi" w:hAnsiTheme="majorHAnsi" w:cstheme="minorHAnsi"/>
          <w:szCs w:val="24"/>
        </w:rPr>
        <w:t>Counseled patients</w:t>
      </w:r>
      <w:r w:rsidR="00E5431D">
        <w:rPr>
          <w:rFonts w:asciiTheme="majorHAnsi" w:hAnsiTheme="majorHAnsi" w:cstheme="minorHAnsi"/>
          <w:szCs w:val="24"/>
        </w:rPr>
        <w:t xml:space="preserve"> on various diabetic devices.</w:t>
      </w:r>
    </w:p>
    <w:p w14:paraId="2C962192" w14:textId="77777777" w:rsidR="00BF3526" w:rsidRDefault="00035AB5" w:rsidP="00CE78CB">
      <w:pPr>
        <w:pStyle w:val="ListParagraph"/>
        <w:numPr>
          <w:ilvl w:val="0"/>
          <w:numId w:val="10"/>
        </w:numPr>
        <w:rPr>
          <w:rFonts w:asciiTheme="majorHAnsi" w:hAnsiTheme="majorHAnsi" w:cstheme="minorHAnsi"/>
          <w:szCs w:val="24"/>
        </w:rPr>
      </w:pPr>
      <w:r>
        <w:rPr>
          <w:rFonts w:asciiTheme="majorHAnsi" w:hAnsiTheme="majorHAnsi" w:cstheme="minorHAnsi"/>
          <w:szCs w:val="24"/>
        </w:rPr>
        <w:t>Corporate h</w:t>
      </w:r>
      <w:r w:rsidR="00BF3526">
        <w:rPr>
          <w:rFonts w:asciiTheme="majorHAnsi" w:hAnsiTheme="majorHAnsi" w:cstheme="minorHAnsi"/>
          <w:szCs w:val="24"/>
        </w:rPr>
        <w:t>ealth screenings</w:t>
      </w:r>
      <w:r w:rsidR="00E5431D">
        <w:rPr>
          <w:rFonts w:asciiTheme="majorHAnsi" w:hAnsiTheme="majorHAnsi" w:cstheme="minorHAnsi"/>
          <w:szCs w:val="24"/>
        </w:rPr>
        <w:t>.</w:t>
      </w:r>
    </w:p>
    <w:p w14:paraId="0D430839" w14:textId="03B7BD7F" w:rsidR="00D640D6" w:rsidRDefault="00D640D6" w:rsidP="00707641">
      <w:pPr>
        <w:ind w:left="2160"/>
        <w:rPr>
          <w:rFonts w:asciiTheme="majorHAnsi" w:hAnsiTheme="majorHAnsi" w:cstheme="minorHAnsi"/>
          <w:b/>
          <w:sz w:val="24"/>
          <w:szCs w:val="24"/>
        </w:rPr>
      </w:pPr>
      <w:r w:rsidRPr="00D640D6">
        <w:rPr>
          <w:rFonts w:asciiTheme="majorHAnsi" w:hAnsiTheme="majorHAnsi" w:cstheme="minorHAnsi"/>
          <w:b/>
          <w:sz w:val="24"/>
          <w:szCs w:val="24"/>
        </w:rPr>
        <w:t>Highlands at Brighton Health Systems</w:t>
      </w:r>
      <w:r w:rsidR="00707641" w:rsidRPr="00707641">
        <w:rPr>
          <w:rFonts w:asciiTheme="majorHAnsi" w:hAnsiTheme="majorHAnsi" w:cstheme="minorHAnsi"/>
          <w:sz w:val="24"/>
          <w:szCs w:val="24"/>
        </w:rPr>
        <w:t>, Rochester, NY 14618</w:t>
      </w:r>
    </w:p>
    <w:p w14:paraId="13744D33" w14:textId="660DBE69" w:rsidR="00D640D6" w:rsidRDefault="00D640D6" w:rsidP="00CE78CB">
      <w:pPr>
        <w:pStyle w:val="ListParagraph"/>
        <w:numPr>
          <w:ilvl w:val="0"/>
          <w:numId w:val="11"/>
        </w:numPr>
        <w:rPr>
          <w:rFonts w:asciiTheme="majorHAnsi" w:hAnsiTheme="majorHAnsi" w:cstheme="minorHAnsi"/>
          <w:szCs w:val="24"/>
        </w:rPr>
      </w:pPr>
      <w:r>
        <w:rPr>
          <w:rFonts w:asciiTheme="majorHAnsi" w:hAnsiTheme="majorHAnsi" w:cstheme="minorHAnsi"/>
          <w:szCs w:val="24"/>
        </w:rPr>
        <w:lastRenderedPageBreak/>
        <w:t>Analyzing</w:t>
      </w:r>
      <w:r w:rsidRPr="00D640D6">
        <w:rPr>
          <w:rFonts w:asciiTheme="majorHAnsi" w:hAnsiTheme="majorHAnsi" w:cstheme="minorHAnsi"/>
          <w:szCs w:val="24"/>
        </w:rPr>
        <w:t xml:space="preserve"> </w:t>
      </w:r>
      <w:r>
        <w:rPr>
          <w:rFonts w:asciiTheme="majorHAnsi" w:hAnsiTheme="majorHAnsi" w:cstheme="minorHAnsi"/>
          <w:szCs w:val="24"/>
        </w:rPr>
        <w:t>data on psychotropic medications and the</w:t>
      </w:r>
      <w:r w:rsidR="00257228">
        <w:rPr>
          <w:rFonts w:asciiTheme="majorHAnsi" w:hAnsiTheme="majorHAnsi" w:cstheme="minorHAnsi"/>
          <w:szCs w:val="24"/>
        </w:rPr>
        <w:t>ir</w:t>
      </w:r>
      <w:r>
        <w:rPr>
          <w:rFonts w:asciiTheme="majorHAnsi" w:hAnsiTheme="majorHAnsi" w:cstheme="minorHAnsi"/>
          <w:szCs w:val="24"/>
        </w:rPr>
        <w:t xml:space="preserve"> use “as needed”</w:t>
      </w:r>
      <w:r w:rsidR="00257228">
        <w:rPr>
          <w:rFonts w:asciiTheme="majorHAnsi" w:hAnsiTheme="majorHAnsi" w:cstheme="minorHAnsi"/>
          <w:szCs w:val="24"/>
        </w:rPr>
        <w:t xml:space="preserve"> in long term care facilities</w:t>
      </w:r>
      <w:r w:rsidR="00707641">
        <w:rPr>
          <w:rFonts w:asciiTheme="majorHAnsi" w:hAnsiTheme="majorHAnsi" w:cstheme="minorHAnsi"/>
          <w:szCs w:val="24"/>
        </w:rPr>
        <w:t>.</w:t>
      </w:r>
    </w:p>
    <w:p w14:paraId="59639C4B" w14:textId="313970BC" w:rsidR="00322CE3" w:rsidRDefault="006260E3" w:rsidP="004659D9">
      <w:pPr>
        <w:pStyle w:val="ListParagraph"/>
        <w:numPr>
          <w:ilvl w:val="0"/>
          <w:numId w:val="11"/>
        </w:numPr>
        <w:rPr>
          <w:rFonts w:asciiTheme="majorHAnsi" w:hAnsiTheme="majorHAnsi" w:cstheme="minorHAnsi"/>
          <w:szCs w:val="24"/>
        </w:rPr>
      </w:pPr>
      <w:r>
        <w:rPr>
          <w:rFonts w:asciiTheme="majorHAnsi" w:hAnsiTheme="majorHAnsi" w:cstheme="minorHAnsi"/>
          <w:szCs w:val="24"/>
        </w:rPr>
        <w:t>Reduced daily cost of opiate induced constipation treatment</w:t>
      </w:r>
      <w:r w:rsidR="008C4CDE">
        <w:rPr>
          <w:rFonts w:asciiTheme="majorHAnsi" w:hAnsiTheme="majorHAnsi" w:cstheme="minorHAnsi"/>
          <w:szCs w:val="24"/>
        </w:rPr>
        <w:t xml:space="preserve"> by ~98% through</w:t>
      </w:r>
      <w:r>
        <w:rPr>
          <w:rFonts w:asciiTheme="majorHAnsi" w:hAnsiTheme="majorHAnsi" w:cstheme="minorHAnsi"/>
          <w:szCs w:val="24"/>
        </w:rPr>
        <w:t xml:space="preserve"> analyzing alternate therapies.</w:t>
      </w:r>
    </w:p>
    <w:p w14:paraId="03A6A07C" w14:textId="741AFEC8" w:rsidR="004659D9" w:rsidRPr="004659D9" w:rsidRDefault="004659D9" w:rsidP="004659D9">
      <w:pPr>
        <w:pStyle w:val="ListParagraph"/>
        <w:numPr>
          <w:ilvl w:val="0"/>
          <w:numId w:val="11"/>
        </w:numPr>
        <w:rPr>
          <w:rFonts w:asciiTheme="majorHAnsi" w:hAnsiTheme="majorHAnsi" w:cstheme="minorHAnsi"/>
          <w:szCs w:val="24"/>
        </w:rPr>
      </w:pPr>
      <w:r>
        <w:rPr>
          <w:rFonts w:asciiTheme="majorHAnsi" w:hAnsiTheme="majorHAnsi" w:cstheme="minorHAnsi"/>
          <w:szCs w:val="24"/>
        </w:rPr>
        <w:t>Monitored over 300 diabetic patients to assess need for statin therapy</w:t>
      </w:r>
    </w:p>
    <w:p w14:paraId="323FAD9F" w14:textId="2D25ABA6" w:rsidR="00A140F6" w:rsidRDefault="00A140F6" w:rsidP="00707641">
      <w:pPr>
        <w:ind w:left="2160"/>
        <w:rPr>
          <w:rFonts w:asciiTheme="majorHAnsi" w:hAnsiTheme="majorHAnsi" w:cstheme="minorHAnsi"/>
          <w:sz w:val="24"/>
          <w:szCs w:val="24"/>
        </w:rPr>
      </w:pPr>
      <w:r w:rsidRPr="007718D3">
        <w:rPr>
          <w:rFonts w:asciiTheme="majorHAnsi" w:hAnsiTheme="majorHAnsi" w:cstheme="minorHAnsi"/>
          <w:b/>
          <w:sz w:val="24"/>
          <w:szCs w:val="24"/>
        </w:rPr>
        <w:t>Trillium Health Community Pharmacy Management</w:t>
      </w:r>
      <w:r w:rsidR="00707641">
        <w:rPr>
          <w:rFonts w:asciiTheme="majorHAnsi" w:hAnsiTheme="majorHAnsi" w:cstheme="minorHAnsi"/>
          <w:b/>
          <w:sz w:val="24"/>
          <w:szCs w:val="24"/>
        </w:rPr>
        <w:t>,</w:t>
      </w:r>
      <w:r w:rsidR="00064D1C">
        <w:rPr>
          <w:rFonts w:asciiTheme="majorHAnsi" w:hAnsiTheme="majorHAnsi" w:cstheme="minorHAnsi"/>
          <w:b/>
          <w:sz w:val="24"/>
          <w:szCs w:val="24"/>
        </w:rPr>
        <w:t xml:space="preserve"> </w:t>
      </w:r>
      <w:r w:rsidR="00707641" w:rsidRPr="00707641">
        <w:rPr>
          <w:rFonts w:asciiTheme="majorHAnsi" w:hAnsiTheme="majorHAnsi" w:cstheme="minorHAnsi"/>
          <w:sz w:val="24"/>
          <w:szCs w:val="24"/>
        </w:rPr>
        <w:t>Rochester, NY 14607</w:t>
      </w:r>
    </w:p>
    <w:p w14:paraId="4FF46BC7" w14:textId="52162F69" w:rsidR="00BF3BDD" w:rsidRDefault="004659D9" w:rsidP="008F60B6">
      <w:pPr>
        <w:pStyle w:val="ListParagraph"/>
        <w:numPr>
          <w:ilvl w:val="0"/>
          <w:numId w:val="11"/>
        </w:numPr>
        <w:rPr>
          <w:rFonts w:asciiTheme="majorHAnsi" w:hAnsiTheme="majorHAnsi" w:cstheme="minorHAnsi"/>
          <w:szCs w:val="24"/>
        </w:rPr>
      </w:pPr>
      <w:r>
        <w:rPr>
          <w:rFonts w:asciiTheme="majorHAnsi" w:hAnsiTheme="majorHAnsi" w:cstheme="minorHAnsi"/>
          <w:szCs w:val="24"/>
        </w:rPr>
        <w:t>Created manuals to improve adherence to policies and procedures which in turn cut down on dispensing errors</w:t>
      </w:r>
    </w:p>
    <w:p w14:paraId="3825AF6E" w14:textId="5194A4BC" w:rsidR="004659D9" w:rsidRPr="008F60B6" w:rsidRDefault="004659D9" w:rsidP="008F60B6">
      <w:pPr>
        <w:pStyle w:val="ListParagraph"/>
        <w:numPr>
          <w:ilvl w:val="0"/>
          <w:numId w:val="11"/>
        </w:numPr>
        <w:rPr>
          <w:rFonts w:asciiTheme="majorHAnsi" w:hAnsiTheme="majorHAnsi" w:cstheme="minorHAnsi"/>
          <w:szCs w:val="24"/>
        </w:rPr>
      </w:pPr>
      <w:r>
        <w:rPr>
          <w:rFonts w:asciiTheme="majorHAnsi" w:hAnsiTheme="majorHAnsi" w:cstheme="minorHAnsi"/>
          <w:szCs w:val="24"/>
        </w:rPr>
        <w:t>Created a document detailing all the procedures surrounding opening a new pharmacy</w:t>
      </w:r>
    </w:p>
    <w:p w14:paraId="6ED781EA" w14:textId="77777777" w:rsidR="007A0989" w:rsidRDefault="00C311A0" w:rsidP="00E15BA8">
      <w:pPr>
        <w:jc w:val="both"/>
        <w:rPr>
          <w:rFonts w:asciiTheme="majorHAnsi" w:hAnsiTheme="majorHAnsi" w:cstheme="minorHAnsi"/>
          <w:sz w:val="24"/>
          <w:szCs w:val="24"/>
        </w:rPr>
      </w:pPr>
      <w:r w:rsidRPr="007205E8">
        <w:rPr>
          <w:rFonts w:asciiTheme="majorHAnsi" w:hAnsiTheme="majorHAnsi" w:cstheme="minorHAnsi"/>
          <w:b/>
          <w:sz w:val="24"/>
          <w:szCs w:val="24"/>
          <w:u w:val="single"/>
        </w:rPr>
        <w:t>Professional</w:t>
      </w:r>
      <w:r w:rsidR="00D27610">
        <w:rPr>
          <w:rFonts w:asciiTheme="majorHAnsi" w:hAnsiTheme="majorHAnsi" w:cstheme="minorHAnsi"/>
          <w:b/>
          <w:sz w:val="24"/>
          <w:szCs w:val="24"/>
          <w:u w:val="single"/>
        </w:rPr>
        <w:t xml:space="preserve"> Memberships</w:t>
      </w:r>
    </w:p>
    <w:p w14:paraId="5C9FD8EE" w14:textId="77777777" w:rsidR="00D27610" w:rsidRDefault="00D27610" w:rsidP="00E15BA8">
      <w:pPr>
        <w:jc w:val="both"/>
        <w:rPr>
          <w:rFonts w:asciiTheme="majorHAnsi" w:hAnsiTheme="majorHAnsi" w:cstheme="minorHAnsi"/>
          <w:sz w:val="24"/>
          <w:szCs w:val="24"/>
        </w:rPr>
      </w:pPr>
    </w:p>
    <w:p w14:paraId="7B520417" w14:textId="77777777" w:rsidR="00D27610" w:rsidRDefault="00D27610" w:rsidP="00E15BA8">
      <w:pPr>
        <w:jc w:val="both"/>
        <w:rPr>
          <w:rFonts w:asciiTheme="majorHAnsi" w:hAnsiTheme="majorHAnsi" w:cstheme="minorHAnsi"/>
          <w:sz w:val="24"/>
          <w:szCs w:val="24"/>
        </w:rPr>
      </w:pPr>
      <w:r w:rsidRPr="00C63B30">
        <w:rPr>
          <w:rFonts w:asciiTheme="majorHAnsi" w:hAnsiTheme="majorHAnsi" w:cstheme="minorHAnsi"/>
          <w:b/>
          <w:sz w:val="24"/>
          <w:szCs w:val="24"/>
        </w:rPr>
        <w:t>2014-Present</w:t>
      </w:r>
      <w:r>
        <w:rPr>
          <w:rFonts w:asciiTheme="majorHAnsi" w:hAnsiTheme="majorHAnsi" w:cstheme="minorHAnsi"/>
          <w:sz w:val="24"/>
          <w:szCs w:val="24"/>
        </w:rPr>
        <w:tab/>
      </w:r>
      <w:r w:rsidRPr="00B64F54">
        <w:rPr>
          <w:rFonts w:asciiTheme="majorHAnsi" w:hAnsiTheme="majorHAnsi" w:cstheme="minorHAnsi" w:hint="eastAsia"/>
          <w:b/>
          <w:sz w:val="24"/>
          <w:szCs w:val="24"/>
        </w:rPr>
        <w:t>Pharmacist Society of the State of New York (PSSNY</w:t>
      </w:r>
      <w:r w:rsidRPr="00B64F54">
        <w:rPr>
          <w:rFonts w:asciiTheme="majorHAnsi" w:hAnsiTheme="majorHAnsi" w:cstheme="minorHAnsi"/>
          <w:b/>
          <w:sz w:val="24"/>
          <w:szCs w:val="24"/>
        </w:rPr>
        <w:t>)</w:t>
      </w:r>
    </w:p>
    <w:p w14:paraId="1473DA33" w14:textId="77777777" w:rsidR="00E449A6" w:rsidRDefault="00E449A6" w:rsidP="00E449A6">
      <w:pPr>
        <w:jc w:val="both"/>
        <w:rPr>
          <w:rFonts w:asciiTheme="majorHAnsi" w:hAnsiTheme="majorHAnsi" w:cstheme="minorHAnsi"/>
          <w:b/>
          <w:sz w:val="24"/>
          <w:szCs w:val="24"/>
          <w:u w:val="single"/>
        </w:rPr>
      </w:pPr>
    </w:p>
    <w:p w14:paraId="3B86831C" w14:textId="77777777" w:rsidR="00E449A6" w:rsidRDefault="00E449A6" w:rsidP="00E449A6">
      <w:pPr>
        <w:jc w:val="both"/>
        <w:rPr>
          <w:rFonts w:asciiTheme="majorHAnsi" w:hAnsiTheme="majorHAnsi" w:cstheme="minorHAnsi"/>
          <w:sz w:val="24"/>
          <w:szCs w:val="24"/>
        </w:rPr>
      </w:pPr>
      <w:r>
        <w:rPr>
          <w:rFonts w:asciiTheme="majorHAnsi" w:hAnsiTheme="majorHAnsi" w:cstheme="minorHAnsi"/>
          <w:b/>
          <w:sz w:val="24"/>
          <w:szCs w:val="24"/>
          <w:u w:val="single"/>
        </w:rPr>
        <w:t>Certifications</w:t>
      </w:r>
    </w:p>
    <w:p w14:paraId="3260A5EF" w14:textId="77777777" w:rsidR="00E449A6" w:rsidRDefault="00E449A6" w:rsidP="00E449A6">
      <w:pPr>
        <w:jc w:val="both"/>
        <w:rPr>
          <w:rFonts w:asciiTheme="majorHAnsi" w:hAnsiTheme="majorHAnsi" w:cstheme="minorHAnsi"/>
          <w:sz w:val="24"/>
          <w:szCs w:val="24"/>
        </w:rPr>
      </w:pPr>
    </w:p>
    <w:p w14:paraId="40CA96B8" w14:textId="19EDE340" w:rsidR="00E449A6" w:rsidRDefault="00E449A6" w:rsidP="00E449A6">
      <w:pPr>
        <w:jc w:val="both"/>
        <w:rPr>
          <w:rFonts w:asciiTheme="majorHAnsi" w:hAnsiTheme="majorHAnsi" w:cstheme="minorHAnsi"/>
          <w:b/>
          <w:sz w:val="24"/>
          <w:szCs w:val="24"/>
        </w:rPr>
      </w:pPr>
      <w:r w:rsidRPr="00BC122F">
        <w:rPr>
          <w:rFonts w:asciiTheme="majorHAnsi" w:hAnsiTheme="majorHAnsi" w:cstheme="minorHAnsi"/>
          <w:b/>
          <w:sz w:val="24"/>
          <w:szCs w:val="24"/>
        </w:rPr>
        <w:t>2017</w:t>
      </w:r>
      <w:r w:rsidRPr="00BC122F">
        <w:rPr>
          <w:rFonts w:asciiTheme="majorHAnsi" w:hAnsiTheme="majorHAnsi" w:cstheme="minorHAnsi"/>
          <w:b/>
          <w:sz w:val="24"/>
          <w:szCs w:val="24"/>
        </w:rPr>
        <w:tab/>
      </w:r>
      <w:r w:rsidRPr="00BC122F">
        <w:rPr>
          <w:rFonts w:asciiTheme="majorHAnsi" w:hAnsiTheme="majorHAnsi" w:cstheme="minorHAnsi"/>
          <w:b/>
          <w:sz w:val="24"/>
          <w:szCs w:val="24"/>
        </w:rPr>
        <w:tab/>
      </w:r>
      <w:r w:rsidR="00B35D55" w:rsidRPr="00BC122F">
        <w:rPr>
          <w:rFonts w:asciiTheme="majorHAnsi" w:hAnsiTheme="majorHAnsi" w:cstheme="minorHAnsi"/>
          <w:b/>
          <w:sz w:val="24"/>
          <w:szCs w:val="24"/>
        </w:rPr>
        <w:tab/>
      </w:r>
      <w:r w:rsidRPr="00BC122F">
        <w:rPr>
          <w:rFonts w:asciiTheme="majorHAnsi" w:hAnsiTheme="majorHAnsi" w:cstheme="minorHAnsi"/>
          <w:b/>
          <w:sz w:val="24"/>
          <w:szCs w:val="24"/>
        </w:rPr>
        <w:t>American Heart Association Basic Life Support</w:t>
      </w:r>
    </w:p>
    <w:p w14:paraId="5633DD39" w14:textId="1AF4E870" w:rsidR="00175A53" w:rsidRDefault="00175A53" w:rsidP="00E449A6">
      <w:pPr>
        <w:jc w:val="both"/>
        <w:rPr>
          <w:rFonts w:asciiTheme="majorHAnsi" w:hAnsiTheme="majorHAnsi" w:cstheme="minorHAnsi"/>
          <w:b/>
          <w:sz w:val="24"/>
          <w:szCs w:val="24"/>
        </w:rPr>
      </w:pPr>
    </w:p>
    <w:p w14:paraId="4085C523" w14:textId="163EE531" w:rsidR="00175A53" w:rsidRPr="00BC122F" w:rsidRDefault="00175A53" w:rsidP="00E449A6">
      <w:pPr>
        <w:jc w:val="both"/>
        <w:rPr>
          <w:rFonts w:asciiTheme="majorHAnsi" w:hAnsiTheme="majorHAnsi" w:cstheme="minorHAnsi"/>
          <w:b/>
          <w:sz w:val="24"/>
          <w:szCs w:val="24"/>
        </w:rPr>
      </w:pPr>
      <w:r>
        <w:rPr>
          <w:rFonts w:asciiTheme="majorHAnsi" w:hAnsiTheme="majorHAnsi" w:cstheme="minorHAnsi"/>
          <w:b/>
          <w:sz w:val="24"/>
          <w:szCs w:val="24"/>
        </w:rPr>
        <w:t>2017</w:t>
      </w:r>
      <w:r>
        <w:rPr>
          <w:rFonts w:asciiTheme="majorHAnsi" w:hAnsiTheme="majorHAnsi" w:cstheme="minorHAnsi"/>
          <w:b/>
          <w:sz w:val="24"/>
          <w:szCs w:val="24"/>
        </w:rPr>
        <w:tab/>
      </w:r>
      <w:r>
        <w:rPr>
          <w:rFonts w:asciiTheme="majorHAnsi" w:hAnsiTheme="majorHAnsi" w:cstheme="minorHAnsi"/>
          <w:b/>
          <w:sz w:val="24"/>
          <w:szCs w:val="24"/>
        </w:rPr>
        <w:tab/>
      </w:r>
      <w:r>
        <w:rPr>
          <w:rFonts w:asciiTheme="majorHAnsi" w:hAnsiTheme="majorHAnsi" w:cstheme="minorHAnsi"/>
          <w:b/>
          <w:sz w:val="24"/>
          <w:szCs w:val="24"/>
        </w:rPr>
        <w:tab/>
        <w:t>NYSDOH Registered Opioid Overdose Program Narcan</w:t>
      </w:r>
      <w:r w:rsidRPr="00175A53">
        <w:rPr>
          <w:rFonts w:asciiTheme="majorHAnsi" w:hAnsiTheme="majorHAnsi" w:cstheme="minorHAnsi"/>
          <w:b/>
          <w:sz w:val="24"/>
          <w:szCs w:val="24"/>
          <w:vertAlign w:val="superscript"/>
        </w:rPr>
        <w:t>®</w:t>
      </w:r>
      <w:r>
        <w:rPr>
          <w:rFonts w:asciiTheme="majorHAnsi" w:hAnsiTheme="majorHAnsi" w:cstheme="minorHAnsi"/>
          <w:b/>
          <w:sz w:val="24"/>
          <w:szCs w:val="24"/>
        </w:rPr>
        <w:t xml:space="preserve"> Kit</w:t>
      </w:r>
    </w:p>
    <w:p w14:paraId="3704E2F7" w14:textId="77777777" w:rsidR="00A67221" w:rsidRPr="00BC122F" w:rsidRDefault="00A67221" w:rsidP="00E449A6">
      <w:pPr>
        <w:jc w:val="both"/>
        <w:rPr>
          <w:rFonts w:asciiTheme="majorHAnsi" w:hAnsiTheme="majorHAnsi" w:cstheme="minorHAnsi"/>
          <w:b/>
          <w:sz w:val="24"/>
          <w:szCs w:val="24"/>
        </w:rPr>
      </w:pPr>
    </w:p>
    <w:p w14:paraId="5183FA91" w14:textId="025D7DB3" w:rsidR="00D22D48" w:rsidRPr="00BC122F" w:rsidRDefault="00DB5C8F" w:rsidP="00E15BA8">
      <w:pPr>
        <w:jc w:val="both"/>
        <w:rPr>
          <w:rFonts w:asciiTheme="majorHAnsi" w:hAnsiTheme="majorHAnsi" w:cstheme="minorHAnsi"/>
          <w:b/>
          <w:sz w:val="24"/>
          <w:szCs w:val="24"/>
        </w:rPr>
      </w:pPr>
      <w:r w:rsidRPr="00BC122F">
        <w:rPr>
          <w:rFonts w:asciiTheme="majorHAnsi" w:hAnsiTheme="majorHAnsi" w:cstheme="minorHAnsi"/>
          <w:b/>
          <w:sz w:val="24"/>
          <w:szCs w:val="24"/>
        </w:rPr>
        <w:t>2017</w:t>
      </w:r>
      <w:r w:rsidR="00A67221" w:rsidRPr="00BC122F">
        <w:rPr>
          <w:rFonts w:asciiTheme="majorHAnsi" w:hAnsiTheme="majorHAnsi" w:cstheme="minorHAnsi"/>
          <w:b/>
          <w:sz w:val="24"/>
          <w:szCs w:val="24"/>
        </w:rPr>
        <w:tab/>
      </w:r>
      <w:r w:rsidR="00A67221" w:rsidRPr="00BC122F">
        <w:rPr>
          <w:rFonts w:asciiTheme="majorHAnsi" w:hAnsiTheme="majorHAnsi" w:cstheme="minorHAnsi"/>
          <w:b/>
          <w:sz w:val="24"/>
          <w:szCs w:val="24"/>
        </w:rPr>
        <w:tab/>
      </w:r>
      <w:r w:rsidR="00B35D55" w:rsidRPr="00BC122F">
        <w:rPr>
          <w:rFonts w:asciiTheme="majorHAnsi" w:hAnsiTheme="majorHAnsi" w:cstheme="minorHAnsi"/>
          <w:b/>
          <w:sz w:val="24"/>
          <w:szCs w:val="24"/>
        </w:rPr>
        <w:tab/>
      </w:r>
      <w:r w:rsidRPr="00BC122F">
        <w:rPr>
          <w:rFonts w:asciiTheme="majorHAnsi" w:hAnsiTheme="majorHAnsi" w:cstheme="minorHAnsi"/>
          <w:b/>
          <w:sz w:val="24"/>
          <w:szCs w:val="24"/>
        </w:rPr>
        <w:t>APHA Immunization Certification</w:t>
      </w:r>
    </w:p>
    <w:p w14:paraId="619F41D6" w14:textId="3C68AC8F" w:rsidR="00B35D55" w:rsidRPr="00BC122F" w:rsidRDefault="00B35D55" w:rsidP="00B35D55">
      <w:pPr>
        <w:jc w:val="both"/>
        <w:rPr>
          <w:rFonts w:asciiTheme="majorHAnsi" w:hAnsiTheme="majorHAnsi" w:cstheme="minorHAnsi"/>
          <w:b/>
          <w:sz w:val="24"/>
          <w:szCs w:val="24"/>
        </w:rPr>
      </w:pPr>
      <w:r w:rsidRPr="00BC122F">
        <w:rPr>
          <w:rFonts w:asciiTheme="majorHAnsi" w:hAnsiTheme="majorHAnsi" w:cstheme="minorHAnsi"/>
          <w:b/>
          <w:sz w:val="24"/>
          <w:szCs w:val="24"/>
        </w:rPr>
        <w:tab/>
      </w:r>
    </w:p>
    <w:p w14:paraId="7910B836" w14:textId="1BCCEDC7" w:rsidR="00B35D55" w:rsidRPr="00BC122F" w:rsidRDefault="00B35D55" w:rsidP="00E15BA8">
      <w:pPr>
        <w:jc w:val="both"/>
        <w:rPr>
          <w:rFonts w:asciiTheme="majorHAnsi" w:hAnsiTheme="majorHAnsi" w:cstheme="minorHAnsi"/>
          <w:b/>
          <w:sz w:val="24"/>
          <w:szCs w:val="24"/>
        </w:rPr>
      </w:pPr>
      <w:r w:rsidRPr="00BC122F">
        <w:rPr>
          <w:rFonts w:asciiTheme="majorHAnsi" w:hAnsiTheme="majorHAnsi" w:cstheme="minorHAnsi"/>
          <w:b/>
          <w:sz w:val="24"/>
          <w:szCs w:val="24"/>
        </w:rPr>
        <w:t>2017</w:t>
      </w:r>
      <w:r w:rsidRPr="00BC122F">
        <w:rPr>
          <w:rFonts w:asciiTheme="majorHAnsi" w:hAnsiTheme="majorHAnsi" w:cstheme="minorHAnsi"/>
          <w:b/>
          <w:sz w:val="24"/>
          <w:szCs w:val="24"/>
        </w:rPr>
        <w:tab/>
      </w:r>
      <w:r w:rsidRPr="00BC122F">
        <w:rPr>
          <w:rFonts w:asciiTheme="majorHAnsi" w:hAnsiTheme="majorHAnsi" w:cstheme="minorHAnsi"/>
          <w:b/>
          <w:sz w:val="24"/>
          <w:szCs w:val="24"/>
        </w:rPr>
        <w:tab/>
      </w:r>
      <w:r w:rsidRPr="00BC122F">
        <w:rPr>
          <w:rFonts w:asciiTheme="majorHAnsi" w:hAnsiTheme="majorHAnsi" w:cstheme="minorHAnsi"/>
          <w:b/>
          <w:sz w:val="24"/>
          <w:szCs w:val="24"/>
        </w:rPr>
        <w:tab/>
        <w:t>Bloodborne Pathogens</w:t>
      </w:r>
    </w:p>
    <w:p w14:paraId="1FCABDA4" w14:textId="4222D508" w:rsidR="00B35D55" w:rsidRPr="00BC122F" w:rsidRDefault="00B35D55" w:rsidP="00E15BA8">
      <w:pPr>
        <w:jc w:val="both"/>
        <w:rPr>
          <w:rFonts w:asciiTheme="majorHAnsi" w:hAnsiTheme="majorHAnsi" w:cstheme="minorHAnsi"/>
          <w:b/>
          <w:sz w:val="24"/>
          <w:szCs w:val="24"/>
        </w:rPr>
      </w:pPr>
    </w:p>
    <w:p w14:paraId="4D535D7C" w14:textId="0DD7FA8C" w:rsidR="00B35D55" w:rsidRPr="00BC122F" w:rsidRDefault="00B35D55" w:rsidP="00E15BA8">
      <w:pPr>
        <w:jc w:val="both"/>
        <w:rPr>
          <w:rFonts w:asciiTheme="majorHAnsi" w:hAnsiTheme="majorHAnsi" w:cstheme="minorHAnsi"/>
          <w:b/>
          <w:sz w:val="24"/>
          <w:szCs w:val="24"/>
        </w:rPr>
      </w:pPr>
      <w:r w:rsidRPr="00BC122F">
        <w:rPr>
          <w:rFonts w:asciiTheme="majorHAnsi" w:hAnsiTheme="majorHAnsi" w:cstheme="minorHAnsi"/>
          <w:b/>
          <w:sz w:val="24"/>
          <w:szCs w:val="24"/>
        </w:rPr>
        <w:t>2017</w:t>
      </w:r>
      <w:r w:rsidRPr="00BC122F">
        <w:rPr>
          <w:rFonts w:asciiTheme="majorHAnsi" w:hAnsiTheme="majorHAnsi" w:cstheme="minorHAnsi"/>
          <w:b/>
          <w:sz w:val="24"/>
          <w:szCs w:val="24"/>
        </w:rPr>
        <w:tab/>
      </w:r>
      <w:r w:rsidRPr="00BC122F">
        <w:rPr>
          <w:rFonts w:asciiTheme="majorHAnsi" w:hAnsiTheme="majorHAnsi" w:cstheme="minorHAnsi"/>
          <w:b/>
          <w:sz w:val="24"/>
          <w:szCs w:val="24"/>
        </w:rPr>
        <w:tab/>
      </w:r>
      <w:r w:rsidRPr="00BC122F">
        <w:rPr>
          <w:rFonts w:asciiTheme="majorHAnsi" w:hAnsiTheme="majorHAnsi" w:cstheme="minorHAnsi"/>
          <w:b/>
          <w:sz w:val="24"/>
          <w:szCs w:val="24"/>
        </w:rPr>
        <w:tab/>
        <w:t>Screening, Brief Intervention</w:t>
      </w:r>
      <w:r w:rsidR="0079544E">
        <w:rPr>
          <w:rFonts w:asciiTheme="majorHAnsi" w:hAnsiTheme="majorHAnsi" w:cstheme="minorHAnsi"/>
          <w:b/>
          <w:sz w:val="24"/>
          <w:szCs w:val="24"/>
        </w:rPr>
        <w:t>,</w:t>
      </w:r>
      <w:r w:rsidRPr="00BC122F">
        <w:rPr>
          <w:rFonts w:asciiTheme="majorHAnsi" w:hAnsiTheme="majorHAnsi" w:cstheme="minorHAnsi"/>
          <w:b/>
          <w:sz w:val="24"/>
          <w:szCs w:val="24"/>
        </w:rPr>
        <w:t xml:space="preserve"> and Referral to Treatment</w:t>
      </w:r>
      <w:r w:rsidR="00BC122F" w:rsidRPr="00BC122F">
        <w:rPr>
          <w:rFonts w:asciiTheme="majorHAnsi" w:hAnsiTheme="majorHAnsi" w:cstheme="minorHAnsi"/>
          <w:b/>
          <w:sz w:val="24"/>
          <w:szCs w:val="24"/>
        </w:rPr>
        <w:t xml:space="preserve"> (SBIRT)</w:t>
      </w:r>
    </w:p>
    <w:p w14:paraId="1CE4AE51" w14:textId="0AFC0B8C" w:rsidR="00D640D6" w:rsidRPr="00B35D55" w:rsidRDefault="00B35D55" w:rsidP="00CE78CB">
      <w:pPr>
        <w:pStyle w:val="ListParagraph"/>
        <w:numPr>
          <w:ilvl w:val="0"/>
          <w:numId w:val="12"/>
        </w:numPr>
        <w:jc w:val="both"/>
        <w:rPr>
          <w:rFonts w:asciiTheme="majorHAnsi" w:hAnsiTheme="majorHAnsi" w:cstheme="minorHAnsi"/>
          <w:szCs w:val="24"/>
        </w:rPr>
      </w:pPr>
      <w:r>
        <w:rPr>
          <w:rFonts w:asciiTheme="majorHAnsi" w:hAnsiTheme="majorHAnsi" w:cstheme="minorHAnsi"/>
          <w:szCs w:val="24"/>
        </w:rPr>
        <w:t>Integrated public health initiative</w:t>
      </w:r>
      <w:r w:rsidR="003251F6">
        <w:rPr>
          <w:rFonts w:asciiTheme="majorHAnsi" w:hAnsiTheme="majorHAnsi" w:cstheme="minorHAnsi"/>
          <w:szCs w:val="24"/>
        </w:rPr>
        <w:t xml:space="preserve"> focusing</w:t>
      </w:r>
      <w:r>
        <w:rPr>
          <w:rFonts w:asciiTheme="majorHAnsi" w:hAnsiTheme="majorHAnsi" w:cstheme="minorHAnsi"/>
          <w:szCs w:val="24"/>
        </w:rPr>
        <w:t xml:space="preserve"> on addiction counseling, referral, and treatment</w:t>
      </w:r>
      <w:r w:rsidR="007A7DA0">
        <w:rPr>
          <w:rFonts w:asciiTheme="majorHAnsi" w:hAnsiTheme="majorHAnsi" w:cstheme="minorHAnsi"/>
          <w:szCs w:val="24"/>
        </w:rPr>
        <w:t>.</w:t>
      </w:r>
    </w:p>
    <w:p w14:paraId="44461EAF" w14:textId="58467F2E" w:rsidR="00D640D6" w:rsidRPr="00BC122F" w:rsidRDefault="00B35D55" w:rsidP="00E15BA8">
      <w:pPr>
        <w:jc w:val="both"/>
        <w:rPr>
          <w:rFonts w:asciiTheme="majorHAnsi" w:hAnsiTheme="majorHAnsi" w:cstheme="minorHAnsi"/>
          <w:b/>
          <w:sz w:val="24"/>
          <w:szCs w:val="24"/>
        </w:rPr>
      </w:pPr>
      <w:r w:rsidRPr="00BC122F">
        <w:rPr>
          <w:rFonts w:asciiTheme="majorHAnsi" w:hAnsiTheme="majorHAnsi" w:cstheme="minorHAnsi"/>
          <w:b/>
          <w:sz w:val="24"/>
          <w:szCs w:val="24"/>
        </w:rPr>
        <w:t>2015 - Present</w:t>
      </w:r>
      <w:r w:rsidR="00D640D6" w:rsidRPr="00BC122F">
        <w:rPr>
          <w:rFonts w:asciiTheme="majorHAnsi" w:hAnsiTheme="majorHAnsi" w:cstheme="minorHAnsi"/>
          <w:b/>
          <w:sz w:val="24"/>
          <w:szCs w:val="24"/>
        </w:rPr>
        <w:tab/>
      </w:r>
      <w:r w:rsidR="00257228" w:rsidRPr="00BC122F">
        <w:rPr>
          <w:rFonts w:asciiTheme="majorHAnsi" w:hAnsiTheme="majorHAnsi" w:cstheme="minorHAnsi"/>
          <w:b/>
          <w:sz w:val="24"/>
          <w:szCs w:val="24"/>
        </w:rPr>
        <w:t>HIPPA</w:t>
      </w:r>
    </w:p>
    <w:p w14:paraId="4F30688A" w14:textId="438592BB" w:rsidR="00C63B30" w:rsidRDefault="00257228" w:rsidP="00E15BA8">
      <w:pPr>
        <w:jc w:val="both"/>
        <w:rPr>
          <w:rFonts w:asciiTheme="majorHAnsi" w:hAnsiTheme="majorHAnsi" w:cstheme="minorHAnsi"/>
          <w:sz w:val="24"/>
          <w:szCs w:val="24"/>
        </w:rPr>
      </w:pPr>
      <w:r>
        <w:rPr>
          <w:rFonts w:asciiTheme="majorHAnsi" w:hAnsiTheme="majorHAnsi" w:cstheme="minorHAnsi"/>
          <w:sz w:val="24"/>
          <w:szCs w:val="24"/>
        </w:rPr>
        <w:tab/>
      </w:r>
      <w:r>
        <w:rPr>
          <w:rFonts w:asciiTheme="majorHAnsi" w:hAnsiTheme="majorHAnsi" w:cstheme="minorHAnsi"/>
          <w:sz w:val="24"/>
          <w:szCs w:val="24"/>
        </w:rPr>
        <w:tab/>
      </w:r>
      <w:r>
        <w:rPr>
          <w:rFonts w:asciiTheme="majorHAnsi" w:hAnsiTheme="majorHAnsi" w:cstheme="minorHAnsi"/>
          <w:sz w:val="24"/>
          <w:szCs w:val="24"/>
        </w:rPr>
        <w:tab/>
      </w:r>
    </w:p>
    <w:p w14:paraId="658DD380" w14:textId="121567CC" w:rsidR="000A1953" w:rsidRDefault="00C63B30" w:rsidP="00E15BA8">
      <w:pPr>
        <w:jc w:val="both"/>
        <w:rPr>
          <w:rFonts w:asciiTheme="majorHAnsi" w:hAnsiTheme="majorHAnsi" w:cstheme="minorHAnsi"/>
          <w:sz w:val="24"/>
          <w:szCs w:val="24"/>
        </w:rPr>
      </w:pPr>
      <w:r>
        <w:rPr>
          <w:rFonts w:asciiTheme="majorHAnsi" w:hAnsiTheme="majorHAnsi" w:cstheme="minorHAnsi"/>
          <w:b/>
          <w:sz w:val="24"/>
          <w:szCs w:val="24"/>
          <w:u w:val="single"/>
        </w:rPr>
        <w:t>References:</w:t>
      </w:r>
      <w:r>
        <w:rPr>
          <w:rFonts w:asciiTheme="majorHAnsi" w:hAnsiTheme="majorHAnsi" w:cstheme="minorHAnsi"/>
          <w:b/>
          <w:sz w:val="24"/>
          <w:szCs w:val="24"/>
        </w:rPr>
        <w:tab/>
      </w:r>
      <w:r w:rsidR="0061579F">
        <w:rPr>
          <w:rFonts w:asciiTheme="majorHAnsi" w:hAnsiTheme="majorHAnsi" w:cstheme="minorHAnsi"/>
          <w:b/>
          <w:sz w:val="24"/>
          <w:szCs w:val="24"/>
        </w:rPr>
        <w:tab/>
      </w:r>
      <w:r w:rsidRPr="00C63B30">
        <w:rPr>
          <w:rFonts w:asciiTheme="majorHAnsi" w:hAnsiTheme="majorHAnsi" w:cstheme="minorHAnsi"/>
          <w:sz w:val="24"/>
          <w:szCs w:val="24"/>
        </w:rPr>
        <w:t>Available upon request</w:t>
      </w:r>
    </w:p>
    <w:p w14:paraId="0CF7BB8E" w14:textId="77777777" w:rsidR="00524670" w:rsidRPr="00C63B30" w:rsidRDefault="00524670" w:rsidP="00E15BA8">
      <w:pPr>
        <w:jc w:val="both"/>
        <w:rPr>
          <w:rFonts w:asciiTheme="majorHAnsi" w:hAnsiTheme="majorHAnsi" w:cstheme="minorHAnsi"/>
          <w:b/>
          <w:sz w:val="24"/>
          <w:szCs w:val="24"/>
        </w:rPr>
      </w:pPr>
    </w:p>
    <w:sectPr w:rsidR="00524670" w:rsidRPr="00C63B30" w:rsidSect="004C6ECF">
      <w:type w:val="continuous"/>
      <w:pgSz w:w="12240" w:h="15840"/>
      <w:pgMar w:top="630" w:right="1152" w:bottom="360" w:left="1152" w:header="720" w:footer="720" w:gutter="0"/>
      <w:pgNumType w:fmt="numberInDash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0B8F88" w14:textId="77777777" w:rsidR="003F5699" w:rsidRDefault="003F5699">
      <w:r>
        <w:separator/>
      </w:r>
    </w:p>
  </w:endnote>
  <w:endnote w:type="continuationSeparator" w:id="0">
    <w:p w14:paraId="34AB2E6A" w14:textId="77777777" w:rsidR="003F5699" w:rsidRDefault="003F56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668FEB" w14:textId="77777777" w:rsidR="00B83181" w:rsidRDefault="00662C92" w:rsidP="000337B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B83181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CAC1631" w14:textId="77777777" w:rsidR="00B83181" w:rsidRDefault="00B83181" w:rsidP="00602DAE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4FDEE8" w14:textId="5C2EB2ED" w:rsidR="00B83181" w:rsidRDefault="00662C92" w:rsidP="000337B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B83181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C4CDE">
      <w:rPr>
        <w:rStyle w:val="PageNumber"/>
        <w:noProof/>
      </w:rPr>
      <w:t>- 4 -</w:t>
    </w:r>
    <w:r>
      <w:rPr>
        <w:rStyle w:val="PageNumber"/>
      </w:rPr>
      <w:fldChar w:fldCharType="end"/>
    </w:r>
  </w:p>
  <w:p w14:paraId="3F271B36" w14:textId="77777777" w:rsidR="00B83181" w:rsidRDefault="00B83181" w:rsidP="00602DAE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68AC7F" w14:textId="77777777" w:rsidR="003F5699" w:rsidRDefault="003F5699">
      <w:r>
        <w:separator/>
      </w:r>
    </w:p>
  </w:footnote>
  <w:footnote w:type="continuationSeparator" w:id="0">
    <w:p w14:paraId="6DE77401" w14:textId="77777777" w:rsidR="003F5699" w:rsidRDefault="003F56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6E3274"/>
    <w:multiLevelType w:val="hybridMultilevel"/>
    <w:tmpl w:val="98300568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 w15:restartNumberingAfterBreak="0">
    <w:nsid w:val="15CD0672"/>
    <w:multiLevelType w:val="hybridMultilevel"/>
    <w:tmpl w:val="D7902A3E"/>
    <w:lvl w:ilvl="0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" w15:restartNumberingAfterBreak="0">
    <w:nsid w:val="2F5B6F40"/>
    <w:multiLevelType w:val="hybridMultilevel"/>
    <w:tmpl w:val="97C4C916"/>
    <w:lvl w:ilvl="0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 w15:restartNumberingAfterBreak="0">
    <w:nsid w:val="31F96CC7"/>
    <w:multiLevelType w:val="hybridMultilevel"/>
    <w:tmpl w:val="DE8094A2"/>
    <w:lvl w:ilvl="0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4" w15:restartNumberingAfterBreak="0">
    <w:nsid w:val="34C93C03"/>
    <w:multiLevelType w:val="hybridMultilevel"/>
    <w:tmpl w:val="E28EFCC6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5" w15:restartNumberingAfterBreak="0">
    <w:nsid w:val="3B614327"/>
    <w:multiLevelType w:val="hybridMultilevel"/>
    <w:tmpl w:val="6BF07186"/>
    <w:lvl w:ilvl="0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6" w15:restartNumberingAfterBreak="0">
    <w:nsid w:val="419C4DB3"/>
    <w:multiLevelType w:val="hybridMultilevel"/>
    <w:tmpl w:val="0A664C0E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7" w15:restartNumberingAfterBreak="0">
    <w:nsid w:val="53023E16"/>
    <w:multiLevelType w:val="hybridMultilevel"/>
    <w:tmpl w:val="A2FE796E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8" w15:restartNumberingAfterBreak="0">
    <w:nsid w:val="57947EF7"/>
    <w:multiLevelType w:val="hybridMultilevel"/>
    <w:tmpl w:val="5ADC13F2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9" w15:restartNumberingAfterBreak="0">
    <w:nsid w:val="5986356A"/>
    <w:multiLevelType w:val="hybridMultilevel"/>
    <w:tmpl w:val="E5F80810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0" w15:restartNumberingAfterBreak="0">
    <w:nsid w:val="66B75600"/>
    <w:multiLevelType w:val="singleLevel"/>
    <w:tmpl w:val="EBBC44FA"/>
    <w:lvl w:ilvl="0">
      <w:start w:val="1"/>
      <w:numFmt w:val="bullet"/>
      <w:pStyle w:val="Achievement"/>
      <w:lvlText w:val=""/>
      <w:lvlJc w:val="left"/>
      <w:pPr>
        <w:tabs>
          <w:tab w:val="num" w:pos="360"/>
        </w:tabs>
        <w:ind w:left="245" w:right="245" w:hanging="245"/>
      </w:pPr>
      <w:rPr>
        <w:rFonts w:ascii="Wingdings" w:hAnsi="Wingdings" w:hint="default"/>
      </w:rPr>
    </w:lvl>
  </w:abstractNum>
  <w:abstractNum w:abstractNumId="11" w15:restartNumberingAfterBreak="0">
    <w:nsid w:val="6A174090"/>
    <w:multiLevelType w:val="hybridMultilevel"/>
    <w:tmpl w:val="0CD25916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9"/>
  </w:num>
  <w:num w:numId="3">
    <w:abstractNumId w:val="8"/>
  </w:num>
  <w:num w:numId="4">
    <w:abstractNumId w:val="11"/>
  </w:num>
  <w:num w:numId="5">
    <w:abstractNumId w:val="0"/>
  </w:num>
  <w:num w:numId="6">
    <w:abstractNumId w:val="7"/>
  </w:num>
  <w:num w:numId="7">
    <w:abstractNumId w:val="6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  <w:num w:numId="12">
    <w:abstractNumId w:val="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removePersonalInformation/>
  <w:removeDateAndTime/>
  <w:activeWritingStyle w:appName="MSWord" w:lang="en-US" w:vendorID="64" w:dllVersion="6" w:nlCheck="1" w:checkStyle="0"/>
  <w:activeWritingStyle w:appName="MSWord" w:lang="en-US" w:vendorID="64" w:dllVersion="0" w:nlCheck="1" w:checkStyle="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rawingGridVerticalSpacing w:val="187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iResumeStyle" w:val="0"/>
  </w:docVars>
  <w:rsids>
    <w:rsidRoot w:val="00A8111B"/>
    <w:rsid w:val="00001D30"/>
    <w:rsid w:val="00003B74"/>
    <w:rsid w:val="00003E70"/>
    <w:rsid w:val="000043E9"/>
    <w:rsid w:val="00005E33"/>
    <w:rsid w:val="00010D2C"/>
    <w:rsid w:val="000178D3"/>
    <w:rsid w:val="000235DF"/>
    <w:rsid w:val="00025F2F"/>
    <w:rsid w:val="000261F6"/>
    <w:rsid w:val="0003109D"/>
    <w:rsid w:val="000337B0"/>
    <w:rsid w:val="000341DF"/>
    <w:rsid w:val="00035AB5"/>
    <w:rsid w:val="00037C7F"/>
    <w:rsid w:val="000429D8"/>
    <w:rsid w:val="00044EA9"/>
    <w:rsid w:val="00045396"/>
    <w:rsid w:val="00046B00"/>
    <w:rsid w:val="00051984"/>
    <w:rsid w:val="00054655"/>
    <w:rsid w:val="00061927"/>
    <w:rsid w:val="00062D1F"/>
    <w:rsid w:val="00064D1C"/>
    <w:rsid w:val="0007322A"/>
    <w:rsid w:val="000741BB"/>
    <w:rsid w:val="000759BF"/>
    <w:rsid w:val="00076FCA"/>
    <w:rsid w:val="00080CB1"/>
    <w:rsid w:val="00082E5D"/>
    <w:rsid w:val="000926DC"/>
    <w:rsid w:val="00093716"/>
    <w:rsid w:val="000977D0"/>
    <w:rsid w:val="000A1953"/>
    <w:rsid w:val="000A47E2"/>
    <w:rsid w:val="000B4939"/>
    <w:rsid w:val="000B4B00"/>
    <w:rsid w:val="000B6051"/>
    <w:rsid w:val="000B7481"/>
    <w:rsid w:val="000B74E6"/>
    <w:rsid w:val="000C3E05"/>
    <w:rsid w:val="000C5D8D"/>
    <w:rsid w:val="000D0340"/>
    <w:rsid w:val="000D1C60"/>
    <w:rsid w:val="000D3FCF"/>
    <w:rsid w:val="000D54AD"/>
    <w:rsid w:val="000E0454"/>
    <w:rsid w:val="000E340E"/>
    <w:rsid w:val="000F59F3"/>
    <w:rsid w:val="000F6B4B"/>
    <w:rsid w:val="0010760C"/>
    <w:rsid w:val="0011195D"/>
    <w:rsid w:val="00111F48"/>
    <w:rsid w:val="0011269E"/>
    <w:rsid w:val="00112787"/>
    <w:rsid w:val="00115B5D"/>
    <w:rsid w:val="00116F85"/>
    <w:rsid w:val="0012055E"/>
    <w:rsid w:val="00121ADF"/>
    <w:rsid w:val="00123138"/>
    <w:rsid w:val="00125077"/>
    <w:rsid w:val="0012697D"/>
    <w:rsid w:val="00126F11"/>
    <w:rsid w:val="0012712D"/>
    <w:rsid w:val="001300A5"/>
    <w:rsid w:val="00131B01"/>
    <w:rsid w:val="00132246"/>
    <w:rsid w:val="00133906"/>
    <w:rsid w:val="001339D8"/>
    <w:rsid w:val="00133A03"/>
    <w:rsid w:val="0013504C"/>
    <w:rsid w:val="00135455"/>
    <w:rsid w:val="00135D5E"/>
    <w:rsid w:val="00142581"/>
    <w:rsid w:val="00142639"/>
    <w:rsid w:val="00142F5E"/>
    <w:rsid w:val="00144AE3"/>
    <w:rsid w:val="00151E06"/>
    <w:rsid w:val="00155087"/>
    <w:rsid w:val="001558A8"/>
    <w:rsid w:val="0015672F"/>
    <w:rsid w:val="00157914"/>
    <w:rsid w:val="001621A1"/>
    <w:rsid w:val="001636AC"/>
    <w:rsid w:val="001657E9"/>
    <w:rsid w:val="001717A8"/>
    <w:rsid w:val="0017485B"/>
    <w:rsid w:val="00174B81"/>
    <w:rsid w:val="00175A53"/>
    <w:rsid w:val="00181A31"/>
    <w:rsid w:val="00181EC5"/>
    <w:rsid w:val="001840A4"/>
    <w:rsid w:val="001852DA"/>
    <w:rsid w:val="0019543D"/>
    <w:rsid w:val="00196320"/>
    <w:rsid w:val="0019713B"/>
    <w:rsid w:val="001A0BEF"/>
    <w:rsid w:val="001A5133"/>
    <w:rsid w:val="001B0EE8"/>
    <w:rsid w:val="001B1363"/>
    <w:rsid w:val="001B37F0"/>
    <w:rsid w:val="001B5402"/>
    <w:rsid w:val="001B6F9C"/>
    <w:rsid w:val="001C013B"/>
    <w:rsid w:val="001C04BD"/>
    <w:rsid w:val="001C160C"/>
    <w:rsid w:val="001C2997"/>
    <w:rsid w:val="001C3F77"/>
    <w:rsid w:val="001C49A0"/>
    <w:rsid w:val="001C5F6E"/>
    <w:rsid w:val="001C6033"/>
    <w:rsid w:val="001D0A3E"/>
    <w:rsid w:val="001D7A12"/>
    <w:rsid w:val="001E24BE"/>
    <w:rsid w:val="001E2A5E"/>
    <w:rsid w:val="001E4C39"/>
    <w:rsid w:val="001E4FE9"/>
    <w:rsid w:val="001E589D"/>
    <w:rsid w:val="001F35A8"/>
    <w:rsid w:val="00200524"/>
    <w:rsid w:val="00202FEF"/>
    <w:rsid w:val="00203FE5"/>
    <w:rsid w:val="00210E60"/>
    <w:rsid w:val="002125A3"/>
    <w:rsid w:val="00213ADF"/>
    <w:rsid w:val="00214A9C"/>
    <w:rsid w:val="00215F45"/>
    <w:rsid w:val="00220BCB"/>
    <w:rsid w:val="002249E2"/>
    <w:rsid w:val="00231F01"/>
    <w:rsid w:val="00233A4A"/>
    <w:rsid w:val="002351F5"/>
    <w:rsid w:val="00240078"/>
    <w:rsid w:val="00242B74"/>
    <w:rsid w:val="00247DDB"/>
    <w:rsid w:val="00250942"/>
    <w:rsid w:val="00251CA7"/>
    <w:rsid w:val="00255FB9"/>
    <w:rsid w:val="00256784"/>
    <w:rsid w:val="00256947"/>
    <w:rsid w:val="00257228"/>
    <w:rsid w:val="00265EF7"/>
    <w:rsid w:val="0026663F"/>
    <w:rsid w:val="00267533"/>
    <w:rsid w:val="002748ED"/>
    <w:rsid w:val="00277351"/>
    <w:rsid w:val="002774F9"/>
    <w:rsid w:val="00282E36"/>
    <w:rsid w:val="00284063"/>
    <w:rsid w:val="00284651"/>
    <w:rsid w:val="00293E40"/>
    <w:rsid w:val="002976FD"/>
    <w:rsid w:val="002A1AD5"/>
    <w:rsid w:val="002A449A"/>
    <w:rsid w:val="002A75DD"/>
    <w:rsid w:val="002B3D8C"/>
    <w:rsid w:val="002B44F1"/>
    <w:rsid w:val="002B4D8E"/>
    <w:rsid w:val="002B5419"/>
    <w:rsid w:val="002C550F"/>
    <w:rsid w:val="002D2151"/>
    <w:rsid w:val="002E0A69"/>
    <w:rsid w:val="002E6C56"/>
    <w:rsid w:val="002E70A1"/>
    <w:rsid w:val="002E71A7"/>
    <w:rsid w:val="002F1886"/>
    <w:rsid w:val="002F53B8"/>
    <w:rsid w:val="002F759D"/>
    <w:rsid w:val="002F7EC6"/>
    <w:rsid w:val="00300C2E"/>
    <w:rsid w:val="003014DA"/>
    <w:rsid w:val="00306AC2"/>
    <w:rsid w:val="00311DE7"/>
    <w:rsid w:val="00313587"/>
    <w:rsid w:val="00313D47"/>
    <w:rsid w:val="0031405D"/>
    <w:rsid w:val="00322CE3"/>
    <w:rsid w:val="00322E64"/>
    <w:rsid w:val="003231BE"/>
    <w:rsid w:val="003240FD"/>
    <w:rsid w:val="003241E9"/>
    <w:rsid w:val="00324BEB"/>
    <w:rsid w:val="003251F6"/>
    <w:rsid w:val="0033504F"/>
    <w:rsid w:val="003460A9"/>
    <w:rsid w:val="00347378"/>
    <w:rsid w:val="00347B85"/>
    <w:rsid w:val="003640E0"/>
    <w:rsid w:val="00381176"/>
    <w:rsid w:val="00383643"/>
    <w:rsid w:val="00391157"/>
    <w:rsid w:val="00393BA4"/>
    <w:rsid w:val="00394B25"/>
    <w:rsid w:val="00395973"/>
    <w:rsid w:val="00396035"/>
    <w:rsid w:val="00396C70"/>
    <w:rsid w:val="003A2115"/>
    <w:rsid w:val="003A594B"/>
    <w:rsid w:val="003B00F3"/>
    <w:rsid w:val="003B151A"/>
    <w:rsid w:val="003B25A9"/>
    <w:rsid w:val="003B707F"/>
    <w:rsid w:val="003C3599"/>
    <w:rsid w:val="003C4D19"/>
    <w:rsid w:val="003D32E9"/>
    <w:rsid w:val="003D4742"/>
    <w:rsid w:val="003E2C05"/>
    <w:rsid w:val="003E2F6C"/>
    <w:rsid w:val="003E57DF"/>
    <w:rsid w:val="003E59C2"/>
    <w:rsid w:val="003E77E5"/>
    <w:rsid w:val="003E7DF3"/>
    <w:rsid w:val="003F07E8"/>
    <w:rsid w:val="003F0DCC"/>
    <w:rsid w:val="003F1216"/>
    <w:rsid w:val="003F1972"/>
    <w:rsid w:val="003F277E"/>
    <w:rsid w:val="003F4B8E"/>
    <w:rsid w:val="003F5699"/>
    <w:rsid w:val="003F5FDE"/>
    <w:rsid w:val="003F7EF8"/>
    <w:rsid w:val="00400F06"/>
    <w:rsid w:val="00404F82"/>
    <w:rsid w:val="00406327"/>
    <w:rsid w:val="00407B99"/>
    <w:rsid w:val="00410D45"/>
    <w:rsid w:val="00412A51"/>
    <w:rsid w:val="0041555B"/>
    <w:rsid w:val="00420AEB"/>
    <w:rsid w:val="00422855"/>
    <w:rsid w:val="00431758"/>
    <w:rsid w:val="00447C63"/>
    <w:rsid w:val="00455FA8"/>
    <w:rsid w:val="0045602B"/>
    <w:rsid w:val="00456288"/>
    <w:rsid w:val="0046063F"/>
    <w:rsid w:val="00460FE0"/>
    <w:rsid w:val="00465386"/>
    <w:rsid w:val="004659D9"/>
    <w:rsid w:val="00466DB8"/>
    <w:rsid w:val="0046760B"/>
    <w:rsid w:val="00467A05"/>
    <w:rsid w:val="00470294"/>
    <w:rsid w:val="00470B93"/>
    <w:rsid w:val="0047116A"/>
    <w:rsid w:val="004750D9"/>
    <w:rsid w:val="00475227"/>
    <w:rsid w:val="00476F70"/>
    <w:rsid w:val="00480191"/>
    <w:rsid w:val="00481C9F"/>
    <w:rsid w:val="00484B69"/>
    <w:rsid w:val="00486F63"/>
    <w:rsid w:val="00487A33"/>
    <w:rsid w:val="00491498"/>
    <w:rsid w:val="0049245D"/>
    <w:rsid w:val="004938DC"/>
    <w:rsid w:val="00495038"/>
    <w:rsid w:val="004A0C49"/>
    <w:rsid w:val="004A2EDD"/>
    <w:rsid w:val="004A4403"/>
    <w:rsid w:val="004A671E"/>
    <w:rsid w:val="004B0AC2"/>
    <w:rsid w:val="004B3273"/>
    <w:rsid w:val="004B3C03"/>
    <w:rsid w:val="004B5939"/>
    <w:rsid w:val="004B6926"/>
    <w:rsid w:val="004B73D6"/>
    <w:rsid w:val="004B7A19"/>
    <w:rsid w:val="004C1D42"/>
    <w:rsid w:val="004C2C5D"/>
    <w:rsid w:val="004C59FC"/>
    <w:rsid w:val="004C6ECF"/>
    <w:rsid w:val="004C7037"/>
    <w:rsid w:val="004D44F1"/>
    <w:rsid w:val="004D570D"/>
    <w:rsid w:val="004E5A36"/>
    <w:rsid w:val="004F2348"/>
    <w:rsid w:val="004F3764"/>
    <w:rsid w:val="004F3AEC"/>
    <w:rsid w:val="004F3D43"/>
    <w:rsid w:val="004F59E7"/>
    <w:rsid w:val="004F7064"/>
    <w:rsid w:val="00500A97"/>
    <w:rsid w:val="00500D95"/>
    <w:rsid w:val="00504529"/>
    <w:rsid w:val="00504D5B"/>
    <w:rsid w:val="00507273"/>
    <w:rsid w:val="00507F26"/>
    <w:rsid w:val="00513495"/>
    <w:rsid w:val="00514331"/>
    <w:rsid w:val="00517E32"/>
    <w:rsid w:val="00523366"/>
    <w:rsid w:val="00524670"/>
    <w:rsid w:val="00525195"/>
    <w:rsid w:val="00526FBF"/>
    <w:rsid w:val="0053209A"/>
    <w:rsid w:val="0053236B"/>
    <w:rsid w:val="00532C98"/>
    <w:rsid w:val="00533718"/>
    <w:rsid w:val="00546A9A"/>
    <w:rsid w:val="00547E3E"/>
    <w:rsid w:val="00550C11"/>
    <w:rsid w:val="005527B0"/>
    <w:rsid w:val="005557D4"/>
    <w:rsid w:val="00555AB1"/>
    <w:rsid w:val="005568CA"/>
    <w:rsid w:val="00565791"/>
    <w:rsid w:val="0056668A"/>
    <w:rsid w:val="00567823"/>
    <w:rsid w:val="0057391B"/>
    <w:rsid w:val="00573EDE"/>
    <w:rsid w:val="0058487C"/>
    <w:rsid w:val="005930D7"/>
    <w:rsid w:val="00597DFE"/>
    <w:rsid w:val="005A2618"/>
    <w:rsid w:val="005A33E1"/>
    <w:rsid w:val="005B19F1"/>
    <w:rsid w:val="005B34E5"/>
    <w:rsid w:val="005C461E"/>
    <w:rsid w:val="005D6093"/>
    <w:rsid w:val="005D626B"/>
    <w:rsid w:val="005D6EBB"/>
    <w:rsid w:val="005E12C6"/>
    <w:rsid w:val="005E24D5"/>
    <w:rsid w:val="005E45BD"/>
    <w:rsid w:val="005F3385"/>
    <w:rsid w:val="005F3A5B"/>
    <w:rsid w:val="005F421A"/>
    <w:rsid w:val="005F522A"/>
    <w:rsid w:val="005F62EB"/>
    <w:rsid w:val="00602DAE"/>
    <w:rsid w:val="00604328"/>
    <w:rsid w:val="0061135F"/>
    <w:rsid w:val="006123F2"/>
    <w:rsid w:val="00614299"/>
    <w:rsid w:val="0061579F"/>
    <w:rsid w:val="0062041C"/>
    <w:rsid w:val="00622E02"/>
    <w:rsid w:val="006260E3"/>
    <w:rsid w:val="006330DF"/>
    <w:rsid w:val="00635676"/>
    <w:rsid w:val="006363B1"/>
    <w:rsid w:val="00636591"/>
    <w:rsid w:val="00637228"/>
    <w:rsid w:val="0064246F"/>
    <w:rsid w:val="00643481"/>
    <w:rsid w:val="00645FA4"/>
    <w:rsid w:val="00646FD8"/>
    <w:rsid w:val="00650AA3"/>
    <w:rsid w:val="00657991"/>
    <w:rsid w:val="006608C4"/>
    <w:rsid w:val="0066229E"/>
    <w:rsid w:val="00662C92"/>
    <w:rsid w:val="00670B39"/>
    <w:rsid w:val="00673267"/>
    <w:rsid w:val="00675CEB"/>
    <w:rsid w:val="00676795"/>
    <w:rsid w:val="006804DD"/>
    <w:rsid w:val="0068346E"/>
    <w:rsid w:val="00683A32"/>
    <w:rsid w:val="0068743E"/>
    <w:rsid w:val="00687E53"/>
    <w:rsid w:val="00687F0D"/>
    <w:rsid w:val="00691DFB"/>
    <w:rsid w:val="006921C2"/>
    <w:rsid w:val="006948F6"/>
    <w:rsid w:val="00695269"/>
    <w:rsid w:val="006954C3"/>
    <w:rsid w:val="0069557B"/>
    <w:rsid w:val="00696774"/>
    <w:rsid w:val="006A2B78"/>
    <w:rsid w:val="006A4A3D"/>
    <w:rsid w:val="006B0FF0"/>
    <w:rsid w:val="006B24F7"/>
    <w:rsid w:val="006B4AB1"/>
    <w:rsid w:val="006B7A14"/>
    <w:rsid w:val="006C0066"/>
    <w:rsid w:val="006C1D50"/>
    <w:rsid w:val="006C2E49"/>
    <w:rsid w:val="006D1EAC"/>
    <w:rsid w:val="006D3FE2"/>
    <w:rsid w:val="006D4AC1"/>
    <w:rsid w:val="006D705B"/>
    <w:rsid w:val="006E1B2B"/>
    <w:rsid w:val="006E43E4"/>
    <w:rsid w:val="006E778C"/>
    <w:rsid w:val="006F00F8"/>
    <w:rsid w:val="006F133F"/>
    <w:rsid w:val="006F190D"/>
    <w:rsid w:val="006F219C"/>
    <w:rsid w:val="006F265F"/>
    <w:rsid w:val="006F3694"/>
    <w:rsid w:val="006F6D00"/>
    <w:rsid w:val="0070386E"/>
    <w:rsid w:val="00704A38"/>
    <w:rsid w:val="00704FEC"/>
    <w:rsid w:val="0070689C"/>
    <w:rsid w:val="00707641"/>
    <w:rsid w:val="00710E05"/>
    <w:rsid w:val="0071120C"/>
    <w:rsid w:val="00715E38"/>
    <w:rsid w:val="0071646F"/>
    <w:rsid w:val="007168A3"/>
    <w:rsid w:val="007205E8"/>
    <w:rsid w:val="00721698"/>
    <w:rsid w:val="007216F7"/>
    <w:rsid w:val="00725209"/>
    <w:rsid w:val="0073089D"/>
    <w:rsid w:val="0073117E"/>
    <w:rsid w:val="00732618"/>
    <w:rsid w:val="00735D9E"/>
    <w:rsid w:val="0074385F"/>
    <w:rsid w:val="00744575"/>
    <w:rsid w:val="007459C2"/>
    <w:rsid w:val="00752593"/>
    <w:rsid w:val="00756906"/>
    <w:rsid w:val="007579FF"/>
    <w:rsid w:val="00757B7D"/>
    <w:rsid w:val="007611DB"/>
    <w:rsid w:val="007718D3"/>
    <w:rsid w:val="00775F1C"/>
    <w:rsid w:val="00777883"/>
    <w:rsid w:val="007806D2"/>
    <w:rsid w:val="00784E8B"/>
    <w:rsid w:val="0078548E"/>
    <w:rsid w:val="00785AF2"/>
    <w:rsid w:val="00790787"/>
    <w:rsid w:val="0079108B"/>
    <w:rsid w:val="00792B5E"/>
    <w:rsid w:val="00794257"/>
    <w:rsid w:val="0079544E"/>
    <w:rsid w:val="0079577C"/>
    <w:rsid w:val="007964B6"/>
    <w:rsid w:val="007A0989"/>
    <w:rsid w:val="007A2580"/>
    <w:rsid w:val="007A4AE1"/>
    <w:rsid w:val="007A5B09"/>
    <w:rsid w:val="007A6CA2"/>
    <w:rsid w:val="007A7DA0"/>
    <w:rsid w:val="007B1BAE"/>
    <w:rsid w:val="007B2041"/>
    <w:rsid w:val="007B422C"/>
    <w:rsid w:val="007B44F0"/>
    <w:rsid w:val="007B4D5D"/>
    <w:rsid w:val="007B7AD5"/>
    <w:rsid w:val="007C0173"/>
    <w:rsid w:val="007C5F39"/>
    <w:rsid w:val="007D0CE7"/>
    <w:rsid w:val="007D2AA4"/>
    <w:rsid w:val="007D2AE4"/>
    <w:rsid w:val="007D30FF"/>
    <w:rsid w:val="007D40FC"/>
    <w:rsid w:val="007D44DE"/>
    <w:rsid w:val="007D4FE2"/>
    <w:rsid w:val="007D571A"/>
    <w:rsid w:val="007D69F8"/>
    <w:rsid w:val="007D7717"/>
    <w:rsid w:val="007E07E0"/>
    <w:rsid w:val="007E08B0"/>
    <w:rsid w:val="007E0BC4"/>
    <w:rsid w:val="007E2B01"/>
    <w:rsid w:val="007E5E20"/>
    <w:rsid w:val="007F1F6F"/>
    <w:rsid w:val="007F449C"/>
    <w:rsid w:val="007F755F"/>
    <w:rsid w:val="0080377B"/>
    <w:rsid w:val="00805B9A"/>
    <w:rsid w:val="0080790E"/>
    <w:rsid w:val="0081210D"/>
    <w:rsid w:val="00812812"/>
    <w:rsid w:val="00812DE1"/>
    <w:rsid w:val="00814E0D"/>
    <w:rsid w:val="0081783D"/>
    <w:rsid w:val="00825853"/>
    <w:rsid w:val="0082678A"/>
    <w:rsid w:val="00832458"/>
    <w:rsid w:val="008326E2"/>
    <w:rsid w:val="0083372C"/>
    <w:rsid w:val="00833CAB"/>
    <w:rsid w:val="0084610C"/>
    <w:rsid w:val="00846CCF"/>
    <w:rsid w:val="008530BE"/>
    <w:rsid w:val="008621D6"/>
    <w:rsid w:val="00866D91"/>
    <w:rsid w:val="008710E6"/>
    <w:rsid w:val="00877A69"/>
    <w:rsid w:val="00883F0B"/>
    <w:rsid w:val="00890465"/>
    <w:rsid w:val="0089126B"/>
    <w:rsid w:val="00891AFC"/>
    <w:rsid w:val="0089341F"/>
    <w:rsid w:val="00893CCE"/>
    <w:rsid w:val="0089457F"/>
    <w:rsid w:val="00896F54"/>
    <w:rsid w:val="008B0FEF"/>
    <w:rsid w:val="008B26B0"/>
    <w:rsid w:val="008B37C5"/>
    <w:rsid w:val="008C1D18"/>
    <w:rsid w:val="008C300F"/>
    <w:rsid w:val="008C3845"/>
    <w:rsid w:val="008C3BDF"/>
    <w:rsid w:val="008C4CDE"/>
    <w:rsid w:val="008C598F"/>
    <w:rsid w:val="008D0BD0"/>
    <w:rsid w:val="008D3370"/>
    <w:rsid w:val="008D524A"/>
    <w:rsid w:val="008E0839"/>
    <w:rsid w:val="008E2A04"/>
    <w:rsid w:val="008E2D77"/>
    <w:rsid w:val="008E4BCE"/>
    <w:rsid w:val="008E5DB7"/>
    <w:rsid w:val="008E5E72"/>
    <w:rsid w:val="008E794A"/>
    <w:rsid w:val="008F0646"/>
    <w:rsid w:val="008F17B4"/>
    <w:rsid w:val="008F5FE5"/>
    <w:rsid w:val="008F60B6"/>
    <w:rsid w:val="008F7251"/>
    <w:rsid w:val="0090039E"/>
    <w:rsid w:val="009048E1"/>
    <w:rsid w:val="00905200"/>
    <w:rsid w:val="00913323"/>
    <w:rsid w:val="009150E1"/>
    <w:rsid w:val="00915C66"/>
    <w:rsid w:val="00917030"/>
    <w:rsid w:val="00921EE2"/>
    <w:rsid w:val="009256B6"/>
    <w:rsid w:val="00926D90"/>
    <w:rsid w:val="009301D1"/>
    <w:rsid w:val="00930DB7"/>
    <w:rsid w:val="0093615F"/>
    <w:rsid w:val="00943217"/>
    <w:rsid w:val="00950A36"/>
    <w:rsid w:val="00950E9D"/>
    <w:rsid w:val="00951396"/>
    <w:rsid w:val="009572CA"/>
    <w:rsid w:val="00962818"/>
    <w:rsid w:val="00965636"/>
    <w:rsid w:val="0096761A"/>
    <w:rsid w:val="00971FED"/>
    <w:rsid w:val="0097357F"/>
    <w:rsid w:val="00975AD1"/>
    <w:rsid w:val="0098045E"/>
    <w:rsid w:val="00985DBC"/>
    <w:rsid w:val="009908D3"/>
    <w:rsid w:val="00994317"/>
    <w:rsid w:val="00995A10"/>
    <w:rsid w:val="009A4255"/>
    <w:rsid w:val="009A4EBF"/>
    <w:rsid w:val="009A76C4"/>
    <w:rsid w:val="009B31BA"/>
    <w:rsid w:val="009B334C"/>
    <w:rsid w:val="009B5813"/>
    <w:rsid w:val="009C1BF2"/>
    <w:rsid w:val="009C6B5F"/>
    <w:rsid w:val="009D50B0"/>
    <w:rsid w:val="009D6380"/>
    <w:rsid w:val="009E1436"/>
    <w:rsid w:val="009E264A"/>
    <w:rsid w:val="009E5A10"/>
    <w:rsid w:val="009E686F"/>
    <w:rsid w:val="009E76C1"/>
    <w:rsid w:val="00A03751"/>
    <w:rsid w:val="00A103A7"/>
    <w:rsid w:val="00A140F6"/>
    <w:rsid w:val="00A15DC0"/>
    <w:rsid w:val="00A17445"/>
    <w:rsid w:val="00A20DEF"/>
    <w:rsid w:val="00A20F90"/>
    <w:rsid w:val="00A21DCE"/>
    <w:rsid w:val="00A21EFA"/>
    <w:rsid w:val="00A23ED2"/>
    <w:rsid w:val="00A251AD"/>
    <w:rsid w:val="00A25A9A"/>
    <w:rsid w:val="00A2704A"/>
    <w:rsid w:val="00A273C6"/>
    <w:rsid w:val="00A30951"/>
    <w:rsid w:val="00A33EF4"/>
    <w:rsid w:val="00A34CDB"/>
    <w:rsid w:val="00A41316"/>
    <w:rsid w:val="00A41AB7"/>
    <w:rsid w:val="00A43A75"/>
    <w:rsid w:val="00A44373"/>
    <w:rsid w:val="00A4494C"/>
    <w:rsid w:val="00A47225"/>
    <w:rsid w:val="00A50909"/>
    <w:rsid w:val="00A51053"/>
    <w:rsid w:val="00A55639"/>
    <w:rsid w:val="00A564BC"/>
    <w:rsid w:val="00A620C7"/>
    <w:rsid w:val="00A6328D"/>
    <w:rsid w:val="00A638D9"/>
    <w:rsid w:val="00A6407F"/>
    <w:rsid w:val="00A64E62"/>
    <w:rsid w:val="00A66344"/>
    <w:rsid w:val="00A67221"/>
    <w:rsid w:val="00A707AA"/>
    <w:rsid w:val="00A70D68"/>
    <w:rsid w:val="00A72FAA"/>
    <w:rsid w:val="00A73079"/>
    <w:rsid w:val="00A75EA4"/>
    <w:rsid w:val="00A77C1E"/>
    <w:rsid w:val="00A807DF"/>
    <w:rsid w:val="00A8111B"/>
    <w:rsid w:val="00A844C5"/>
    <w:rsid w:val="00A84E21"/>
    <w:rsid w:val="00A86F12"/>
    <w:rsid w:val="00A8797F"/>
    <w:rsid w:val="00A90767"/>
    <w:rsid w:val="00A91504"/>
    <w:rsid w:val="00A95A9D"/>
    <w:rsid w:val="00A97529"/>
    <w:rsid w:val="00AA08FC"/>
    <w:rsid w:val="00AA22C8"/>
    <w:rsid w:val="00AB1F76"/>
    <w:rsid w:val="00AB5267"/>
    <w:rsid w:val="00AC3E19"/>
    <w:rsid w:val="00AC7D00"/>
    <w:rsid w:val="00AD1802"/>
    <w:rsid w:val="00AD1ADB"/>
    <w:rsid w:val="00AD1ECB"/>
    <w:rsid w:val="00AD243E"/>
    <w:rsid w:val="00AD2B55"/>
    <w:rsid w:val="00AD474C"/>
    <w:rsid w:val="00AD4CC3"/>
    <w:rsid w:val="00AD5B7E"/>
    <w:rsid w:val="00AD77E7"/>
    <w:rsid w:val="00AE3BA1"/>
    <w:rsid w:val="00AE6B38"/>
    <w:rsid w:val="00AF0FC3"/>
    <w:rsid w:val="00AF180F"/>
    <w:rsid w:val="00AF1B52"/>
    <w:rsid w:val="00AF249A"/>
    <w:rsid w:val="00AF392D"/>
    <w:rsid w:val="00AF649D"/>
    <w:rsid w:val="00B00266"/>
    <w:rsid w:val="00B015F9"/>
    <w:rsid w:val="00B021B0"/>
    <w:rsid w:val="00B05D1B"/>
    <w:rsid w:val="00B06044"/>
    <w:rsid w:val="00B06AF0"/>
    <w:rsid w:val="00B07326"/>
    <w:rsid w:val="00B07F3B"/>
    <w:rsid w:val="00B1135A"/>
    <w:rsid w:val="00B23900"/>
    <w:rsid w:val="00B30D7F"/>
    <w:rsid w:val="00B33C15"/>
    <w:rsid w:val="00B34760"/>
    <w:rsid w:val="00B35D55"/>
    <w:rsid w:val="00B37486"/>
    <w:rsid w:val="00B42F97"/>
    <w:rsid w:val="00B43B51"/>
    <w:rsid w:val="00B50480"/>
    <w:rsid w:val="00B51A88"/>
    <w:rsid w:val="00B535D9"/>
    <w:rsid w:val="00B64F54"/>
    <w:rsid w:val="00B65CD2"/>
    <w:rsid w:val="00B71DF2"/>
    <w:rsid w:val="00B72911"/>
    <w:rsid w:val="00B72A4D"/>
    <w:rsid w:val="00B774BB"/>
    <w:rsid w:val="00B82393"/>
    <w:rsid w:val="00B83181"/>
    <w:rsid w:val="00B86366"/>
    <w:rsid w:val="00B87B79"/>
    <w:rsid w:val="00B909F9"/>
    <w:rsid w:val="00B9147B"/>
    <w:rsid w:val="00B9173C"/>
    <w:rsid w:val="00B95432"/>
    <w:rsid w:val="00BA039D"/>
    <w:rsid w:val="00BA48AB"/>
    <w:rsid w:val="00BA4B37"/>
    <w:rsid w:val="00BA57D7"/>
    <w:rsid w:val="00BB0C7C"/>
    <w:rsid w:val="00BB1F72"/>
    <w:rsid w:val="00BB3D20"/>
    <w:rsid w:val="00BB661B"/>
    <w:rsid w:val="00BB745F"/>
    <w:rsid w:val="00BB7934"/>
    <w:rsid w:val="00BC122F"/>
    <w:rsid w:val="00BC1272"/>
    <w:rsid w:val="00BC424C"/>
    <w:rsid w:val="00BC6554"/>
    <w:rsid w:val="00BD1902"/>
    <w:rsid w:val="00BD59E8"/>
    <w:rsid w:val="00BD5E3A"/>
    <w:rsid w:val="00BE73AD"/>
    <w:rsid w:val="00BF2F60"/>
    <w:rsid w:val="00BF3526"/>
    <w:rsid w:val="00BF3977"/>
    <w:rsid w:val="00BF3BDD"/>
    <w:rsid w:val="00BF60C2"/>
    <w:rsid w:val="00BF69B4"/>
    <w:rsid w:val="00BF7008"/>
    <w:rsid w:val="00C04D2A"/>
    <w:rsid w:val="00C05798"/>
    <w:rsid w:val="00C104A1"/>
    <w:rsid w:val="00C14FD8"/>
    <w:rsid w:val="00C1689E"/>
    <w:rsid w:val="00C17DBA"/>
    <w:rsid w:val="00C22A96"/>
    <w:rsid w:val="00C3008F"/>
    <w:rsid w:val="00C305BE"/>
    <w:rsid w:val="00C3108E"/>
    <w:rsid w:val="00C31192"/>
    <w:rsid w:val="00C311A0"/>
    <w:rsid w:val="00C31B7C"/>
    <w:rsid w:val="00C37E2E"/>
    <w:rsid w:val="00C50D07"/>
    <w:rsid w:val="00C50F90"/>
    <w:rsid w:val="00C542E2"/>
    <w:rsid w:val="00C605EB"/>
    <w:rsid w:val="00C60E03"/>
    <w:rsid w:val="00C63B30"/>
    <w:rsid w:val="00C74F8B"/>
    <w:rsid w:val="00C75EF0"/>
    <w:rsid w:val="00C760C7"/>
    <w:rsid w:val="00C7652A"/>
    <w:rsid w:val="00C85737"/>
    <w:rsid w:val="00C85F67"/>
    <w:rsid w:val="00C860D2"/>
    <w:rsid w:val="00C905D1"/>
    <w:rsid w:val="00C90C95"/>
    <w:rsid w:val="00C90C9E"/>
    <w:rsid w:val="00C923B2"/>
    <w:rsid w:val="00C92C6C"/>
    <w:rsid w:val="00C97547"/>
    <w:rsid w:val="00CA01EE"/>
    <w:rsid w:val="00CA0EA7"/>
    <w:rsid w:val="00CA17CD"/>
    <w:rsid w:val="00CB1A1D"/>
    <w:rsid w:val="00CB3F67"/>
    <w:rsid w:val="00CB401D"/>
    <w:rsid w:val="00CB688A"/>
    <w:rsid w:val="00CC0514"/>
    <w:rsid w:val="00CC2294"/>
    <w:rsid w:val="00CC410F"/>
    <w:rsid w:val="00CC7DDD"/>
    <w:rsid w:val="00CD0EC0"/>
    <w:rsid w:val="00CD2A50"/>
    <w:rsid w:val="00CE0985"/>
    <w:rsid w:val="00CE0FB3"/>
    <w:rsid w:val="00CE78CB"/>
    <w:rsid w:val="00CF05E6"/>
    <w:rsid w:val="00CF089F"/>
    <w:rsid w:val="00CF14AB"/>
    <w:rsid w:val="00CF4067"/>
    <w:rsid w:val="00CF652A"/>
    <w:rsid w:val="00D01024"/>
    <w:rsid w:val="00D0169D"/>
    <w:rsid w:val="00D02731"/>
    <w:rsid w:val="00D05D98"/>
    <w:rsid w:val="00D06C3E"/>
    <w:rsid w:val="00D1171E"/>
    <w:rsid w:val="00D12ADA"/>
    <w:rsid w:val="00D146A5"/>
    <w:rsid w:val="00D157D1"/>
    <w:rsid w:val="00D15BA4"/>
    <w:rsid w:val="00D172F7"/>
    <w:rsid w:val="00D17BD6"/>
    <w:rsid w:val="00D20779"/>
    <w:rsid w:val="00D20EE7"/>
    <w:rsid w:val="00D21E41"/>
    <w:rsid w:val="00D22D48"/>
    <w:rsid w:val="00D24853"/>
    <w:rsid w:val="00D27610"/>
    <w:rsid w:val="00D27759"/>
    <w:rsid w:val="00D2795C"/>
    <w:rsid w:val="00D325E9"/>
    <w:rsid w:val="00D3406C"/>
    <w:rsid w:val="00D345CE"/>
    <w:rsid w:val="00D4273A"/>
    <w:rsid w:val="00D42B9D"/>
    <w:rsid w:val="00D45459"/>
    <w:rsid w:val="00D465E6"/>
    <w:rsid w:val="00D510CF"/>
    <w:rsid w:val="00D511D2"/>
    <w:rsid w:val="00D53983"/>
    <w:rsid w:val="00D540E1"/>
    <w:rsid w:val="00D572C4"/>
    <w:rsid w:val="00D60657"/>
    <w:rsid w:val="00D62577"/>
    <w:rsid w:val="00D640D6"/>
    <w:rsid w:val="00D64E5E"/>
    <w:rsid w:val="00D65495"/>
    <w:rsid w:val="00D65823"/>
    <w:rsid w:val="00D65A66"/>
    <w:rsid w:val="00D65EA0"/>
    <w:rsid w:val="00D65F77"/>
    <w:rsid w:val="00D67D58"/>
    <w:rsid w:val="00D72330"/>
    <w:rsid w:val="00D72BDB"/>
    <w:rsid w:val="00D7363A"/>
    <w:rsid w:val="00D8050D"/>
    <w:rsid w:val="00D84592"/>
    <w:rsid w:val="00D84B91"/>
    <w:rsid w:val="00D9439D"/>
    <w:rsid w:val="00D96014"/>
    <w:rsid w:val="00DA76B9"/>
    <w:rsid w:val="00DA7A2E"/>
    <w:rsid w:val="00DB031E"/>
    <w:rsid w:val="00DB5449"/>
    <w:rsid w:val="00DB5C8F"/>
    <w:rsid w:val="00DB7379"/>
    <w:rsid w:val="00DC5D06"/>
    <w:rsid w:val="00DC7311"/>
    <w:rsid w:val="00DD4151"/>
    <w:rsid w:val="00DD4AAF"/>
    <w:rsid w:val="00DD685E"/>
    <w:rsid w:val="00DE29FF"/>
    <w:rsid w:val="00DE3BE8"/>
    <w:rsid w:val="00DE3C59"/>
    <w:rsid w:val="00DE5FBC"/>
    <w:rsid w:val="00DE638C"/>
    <w:rsid w:val="00DF2B18"/>
    <w:rsid w:val="00DF2B1F"/>
    <w:rsid w:val="00DF43CE"/>
    <w:rsid w:val="00DF5AC2"/>
    <w:rsid w:val="00E10BA8"/>
    <w:rsid w:val="00E12082"/>
    <w:rsid w:val="00E13D98"/>
    <w:rsid w:val="00E13DD7"/>
    <w:rsid w:val="00E15BA8"/>
    <w:rsid w:val="00E230CA"/>
    <w:rsid w:val="00E2390D"/>
    <w:rsid w:val="00E256CE"/>
    <w:rsid w:val="00E2586E"/>
    <w:rsid w:val="00E27619"/>
    <w:rsid w:val="00E31EE6"/>
    <w:rsid w:val="00E3223E"/>
    <w:rsid w:val="00E3624D"/>
    <w:rsid w:val="00E41090"/>
    <w:rsid w:val="00E41B99"/>
    <w:rsid w:val="00E42435"/>
    <w:rsid w:val="00E42574"/>
    <w:rsid w:val="00E449A6"/>
    <w:rsid w:val="00E464C0"/>
    <w:rsid w:val="00E469DD"/>
    <w:rsid w:val="00E46A30"/>
    <w:rsid w:val="00E46EC6"/>
    <w:rsid w:val="00E47585"/>
    <w:rsid w:val="00E50418"/>
    <w:rsid w:val="00E51E74"/>
    <w:rsid w:val="00E52AB8"/>
    <w:rsid w:val="00E5431D"/>
    <w:rsid w:val="00E54B50"/>
    <w:rsid w:val="00E57819"/>
    <w:rsid w:val="00E62644"/>
    <w:rsid w:val="00E62C6F"/>
    <w:rsid w:val="00E6473E"/>
    <w:rsid w:val="00E679B1"/>
    <w:rsid w:val="00E73A36"/>
    <w:rsid w:val="00E74500"/>
    <w:rsid w:val="00E75772"/>
    <w:rsid w:val="00E83992"/>
    <w:rsid w:val="00E854AF"/>
    <w:rsid w:val="00E85723"/>
    <w:rsid w:val="00E906FC"/>
    <w:rsid w:val="00E931F0"/>
    <w:rsid w:val="00E93518"/>
    <w:rsid w:val="00E950DA"/>
    <w:rsid w:val="00E95425"/>
    <w:rsid w:val="00EA79E1"/>
    <w:rsid w:val="00EB1CDA"/>
    <w:rsid w:val="00EC05D8"/>
    <w:rsid w:val="00EC0749"/>
    <w:rsid w:val="00EC249C"/>
    <w:rsid w:val="00EC5645"/>
    <w:rsid w:val="00EC5FA1"/>
    <w:rsid w:val="00EC78C7"/>
    <w:rsid w:val="00EC7A97"/>
    <w:rsid w:val="00ED14FF"/>
    <w:rsid w:val="00ED1C49"/>
    <w:rsid w:val="00ED2661"/>
    <w:rsid w:val="00ED5CB3"/>
    <w:rsid w:val="00ED630A"/>
    <w:rsid w:val="00ED6596"/>
    <w:rsid w:val="00EE070A"/>
    <w:rsid w:val="00EE5A09"/>
    <w:rsid w:val="00EE66E0"/>
    <w:rsid w:val="00EF31BA"/>
    <w:rsid w:val="00EF503F"/>
    <w:rsid w:val="00EF66D2"/>
    <w:rsid w:val="00F00853"/>
    <w:rsid w:val="00F048F5"/>
    <w:rsid w:val="00F07D9C"/>
    <w:rsid w:val="00F10FDC"/>
    <w:rsid w:val="00F12C1F"/>
    <w:rsid w:val="00F12F4C"/>
    <w:rsid w:val="00F14BEC"/>
    <w:rsid w:val="00F14CB6"/>
    <w:rsid w:val="00F15F81"/>
    <w:rsid w:val="00F16376"/>
    <w:rsid w:val="00F17CC2"/>
    <w:rsid w:val="00F20CE1"/>
    <w:rsid w:val="00F224E5"/>
    <w:rsid w:val="00F25F04"/>
    <w:rsid w:val="00F26130"/>
    <w:rsid w:val="00F30967"/>
    <w:rsid w:val="00F31EE3"/>
    <w:rsid w:val="00F34562"/>
    <w:rsid w:val="00F34ABB"/>
    <w:rsid w:val="00F34C54"/>
    <w:rsid w:val="00F369FB"/>
    <w:rsid w:val="00F37FA8"/>
    <w:rsid w:val="00F42057"/>
    <w:rsid w:val="00F50674"/>
    <w:rsid w:val="00F54A38"/>
    <w:rsid w:val="00F579F0"/>
    <w:rsid w:val="00F639A5"/>
    <w:rsid w:val="00F70C78"/>
    <w:rsid w:val="00F73BD3"/>
    <w:rsid w:val="00F76053"/>
    <w:rsid w:val="00F81FEB"/>
    <w:rsid w:val="00F852BE"/>
    <w:rsid w:val="00F8598A"/>
    <w:rsid w:val="00F87985"/>
    <w:rsid w:val="00F954EC"/>
    <w:rsid w:val="00FA017B"/>
    <w:rsid w:val="00FA026C"/>
    <w:rsid w:val="00FA3351"/>
    <w:rsid w:val="00FA5049"/>
    <w:rsid w:val="00FA74BF"/>
    <w:rsid w:val="00FC1674"/>
    <w:rsid w:val="00FC400B"/>
    <w:rsid w:val="00FC42C9"/>
    <w:rsid w:val="00FD2EF8"/>
    <w:rsid w:val="00FD6EBA"/>
    <w:rsid w:val="00FE17D2"/>
    <w:rsid w:val="00FE328E"/>
    <w:rsid w:val="00FE6211"/>
    <w:rsid w:val="00FF5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73EEFB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hi-IN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E24D5"/>
    <w:rPr>
      <w:rFonts w:ascii="Arial" w:eastAsia="Batang" w:hAnsi="Arial"/>
      <w:lang w:bidi="ar-SA"/>
    </w:rPr>
  </w:style>
  <w:style w:type="paragraph" w:styleId="Heading1">
    <w:name w:val="heading 1"/>
    <w:basedOn w:val="HeadingBase"/>
    <w:next w:val="BodyText"/>
    <w:qFormat/>
    <w:rsid w:val="00A8111B"/>
    <w:pPr>
      <w:spacing w:before="220" w:after="220"/>
      <w:ind w:left="-2160"/>
      <w:jc w:val="left"/>
      <w:outlineLvl w:val="0"/>
    </w:pPr>
    <w:rPr>
      <w:rFonts w:ascii="Arial Black" w:hAnsi="Arial Black"/>
      <w:kern w:val="28"/>
      <w:sz w:val="20"/>
    </w:rPr>
  </w:style>
  <w:style w:type="paragraph" w:styleId="Heading2">
    <w:name w:val="heading 2"/>
    <w:basedOn w:val="HeadingBase"/>
    <w:next w:val="BodyText"/>
    <w:qFormat/>
    <w:rsid w:val="00A8111B"/>
    <w:pPr>
      <w:spacing w:after="220"/>
      <w:jc w:val="left"/>
      <w:outlineLvl w:val="1"/>
    </w:pPr>
    <w:rPr>
      <w:rFonts w:ascii="Arial Black" w:hAnsi="Arial Black"/>
      <w:sz w:val="20"/>
    </w:rPr>
  </w:style>
  <w:style w:type="paragraph" w:styleId="Heading3">
    <w:name w:val="heading 3"/>
    <w:basedOn w:val="HeadingBase"/>
    <w:next w:val="BodyText"/>
    <w:qFormat/>
    <w:rsid w:val="00A8111B"/>
    <w:pPr>
      <w:spacing w:after="220"/>
      <w:jc w:val="left"/>
      <w:outlineLvl w:val="2"/>
    </w:pPr>
    <w:rPr>
      <w:i/>
      <w:spacing w:val="-2"/>
      <w:sz w:val="20"/>
    </w:rPr>
  </w:style>
  <w:style w:type="paragraph" w:styleId="Heading4">
    <w:name w:val="heading 4"/>
    <w:basedOn w:val="HeadingBase"/>
    <w:next w:val="BodyText"/>
    <w:qFormat/>
    <w:rsid w:val="00A8111B"/>
    <w:pPr>
      <w:jc w:val="left"/>
      <w:outlineLvl w:val="3"/>
    </w:pPr>
    <w:rPr>
      <w:rFonts w:ascii="Arial Black" w:hAnsi="Arial Black"/>
      <w:sz w:val="20"/>
    </w:rPr>
  </w:style>
  <w:style w:type="paragraph" w:styleId="Heading5">
    <w:name w:val="heading 5"/>
    <w:basedOn w:val="HeadingBase"/>
    <w:next w:val="BodyText"/>
    <w:qFormat/>
    <w:rsid w:val="00A8111B"/>
    <w:pPr>
      <w:spacing w:after="220"/>
      <w:jc w:val="left"/>
      <w:outlineLvl w:val="4"/>
    </w:pPr>
    <w:rPr>
      <w:rFonts w:ascii="Arial Black" w:hAnsi="Arial Black"/>
      <w:sz w:val="16"/>
    </w:rPr>
  </w:style>
  <w:style w:type="paragraph" w:styleId="Heading6">
    <w:name w:val="heading 6"/>
    <w:basedOn w:val="Normal"/>
    <w:next w:val="Normal"/>
    <w:qFormat/>
    <w:rsid w:val="00A8111B"/>
    <w:pPr>
      <w:spacing w:before="240" w:after="60"/>
      <w:jc w:val="both"/>
      <w:outlineLvl w:val="5"/>
    </w:pPr>
    <w:rPr>
      <w:i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chievement">
    <w:name w:val="Achievement"/>
    <w:basedOn w:val="BodyText"/>
    <w:rsid w:val="00A8111B"/>
    <w:pPr>
      <w:numPr>
        <w:numId w:val="1"/>
      </w:numPr>
      <w:tabs>
        <w:tab w:val="clear" w:pos="360"/>
      </w:tabs>
      <w:spacing w:after="60"/>
    </w:pPr>
  </w:style>
  <w:style w:type="paragraph" w:styleId="BodyText">
    <w:name w:val="Body Text"/>
    <w:basedOn w:val="Normal"/>
    <w:rsid w:val="00A8111B"/>
    <w:pPr>
      <w:spacing w:after="220" w:line="220" w:lineRule="atLeast"/>
      <w:jc w:val="both"/>
    </w:pPr>
    <w:rPr>
      <w:spacing w:val="-5"/>
    </w:rPr>
  </w:style>
  <w:style w:type="paragraph" w:customStyle="1" w:styleId="Address1">
    <w:name w:val="Address 1"/>
    <w:basedOn w:val="Normal"/>
    <w:rsid w:val="00A8111B"/>
    <w:pPr>
      <w:spacing w:line="160" w:lineRule="atLeast"/>
      <w:jc w:val="both"/>
    </w:pPr>
    <w:rPr>
      <w:sz w:val="14"/>
    </w:rPr>
  </w:style>
  <w:style w:type="paragraph" w:customStyle="1" w:styleId="Address2">
    <w:name w:val="Address 2"/>
    <w:basedOn w:val="Normal"/>
    <w:rsid w:val="00A8111B"/>
    <w:pPr>
      <w:spacing w:line="160" w:lineRule="atLeast"/>
      <w:jc w:val="both"/>
    </w:pPr>
    <w:rPr>
      <w:sz w:val="14"/>
    </w:rPr>
  </w:style>
  <w:style w:type="paragraph" w:customStyle="1" w:styleId="CompanyName">
    <w:name w:val="Company Name"/>
    <w:basedOn w:val="Normal"/>
    <w:next w:val="Normal"/>
    <w:autoRedefine/>
    <w:rsid w:val="00A8111B"/>
    <w:pPr>
      <w:tabs>
        <w:tab w:val="left" w:pos="2160"/>
        <w:tab w:val="right" w:pos="6480"/>
      </w:tabs>
      <w:spacing w:before="240" w:after="40" w:line="220" w:lineRule="atLeast"/>
    </w:pPr>
  </w:style>
  <w:style w:type="paragraph" w:customStyle="1" w:styleId="Institution">
    <w:name w:val="Institution"/>
    <w:basedOn w:val="Normal"/>
    <w:next w:val="Achievement"/>
    <w:autoRedefine/>
    <w:rsid w:val="00A8111B"/>
    <w:pPr>
      <w:tabs>
        <w:tab w:val="left" w:pos="2160"/>
        <w:tab w:val="right" w:pos="6480"/>
      </w:tabs>
      <w:spacing w:before="240" w:after="60" w:line="220" w:lineRule="atLeast"/>
    </w:pPr>
  </w:style>
  <w:style w:type="paragraph" w:customStyle="1" w:styleId="JobTitle">
    <w:name w:val="Job Title"/>
    <w:next w:val="Achievement"/>
    <w:rsid w:val="00A8111B"/>
    <w:pPr>
      <w:spacing w:after="60" w:line="220" w:lineRule="atLeast"/>
    </w:pPr>
    <w:rPr>
      <w:rFonts w:ascii="Arial Black" w:eastAsia="Batang" w:hAnsi="Arial Black"/>
      <w:spacing w:val="-10"/>
      <w:lang w:bidi="ar-SA"/>
    </w:rPr>
  </w:style>
  <w:style w:type="paragraph" w:customStyle="1" w:styleId="Name">
    <w:name w:val="Name"/>
    <w:basedOn w:val="Normal"/>
    <w:next w:val="Normal"/>
    <w:rsid w:val="00A8111B"/>
    <w:pPr>
      <w:pBdr>
        <w:bottom w:val="single" w:sz="6" w:space="4" w:color="auto"/>
      </w:pBdr>
      <w:spacing w:after="440" w:line="240" w:lineRule="atLeast"/>
    </w:pPr>
    <w:rPr>
      <w:rFonts w:ascii="Arial Black" w:hAnsi="Arial Black"/>
      <w:spacing w:val="-35"/>
      <w:sz w:val="54"/>
    </w:rPr>
  </w:style>
  <w:style w:type="paragraph" w:customStyle="1" w:styleId="Objective">
    <w:name w:val="Objective"/>
    <w:basedOn w:val="Normal"/>
    <w:next w:val="BodyText"/>
    <w:rsid w:val="00A8111B"/>
    <w:pPr>
      <w:spacing w:before="240" w:after="220" w:line="220" w:lineRule="atLeast"/>
    </w:pPr>
  </w:style>
  <w:style w:type="paragraph" w:customStyle="1" w:styleId="SectionTitle">
    <w:name w:val="Section Title"/>
    <w:basedOn w:val="Normal"/>
    <w:next w:val="Normal"/>
    <w:autoRedefine/>
    <w:rsid w:val="00A8111B"/>
    <w:pPr>
      <w:spacing w:before="220" w:line="220" w:lineRule="atLeast"/>
    </w:pPr>
    <w:rPr>
      <w:rFonts w:ascii="Arial Black" w:hAnsi="Arial Black"/>
      <w:spacing w:val="-10"/>
    </w:rPr>
  </w:style>
  <w:style w:type="paragraph" w:customStyle="1" w:styleId="PersonalInfo">
    <w:name w:val="Personal Info"/>
    <w:basedOn w:val="Achievement"/>
    <w:next w:val="Achievement"/>
    <w:rsid w:val="00A8111B"/>
    <w:pPr>
      <w:numPr>
        <w:numId w:val="0"/>
      </w:numPr>
      <w:spacing w:before="240"/>
      <w:ind w:left="245" w:hanging="245"/>
    </w:pPr>
  </w:style>
  <w:style w:type="paragraph" w:styleId="BalloonText">
    <w:name w:val="Balloon Text"/>
    <w:basedOn w:val="Normal"/>
    <w:semiHidden/>
    <w:rsid w:val="00A8111B"/>
    <w:rPr>
      <w:rFonts w:ascii="Tahoma" w:hAnsi="Tahoma" w:cs="Tahoma"/>
      <w:sz w:val="16"/>
      <w:szCs w:val="16"/>
    </w:rPr>
  </w:style>
  <w:style w:type="paragraph" w:styleId="BodyTextIndent">
    <w:name w:val="Body Text Indent"/>
    <w:basedOn w:val="BodyText"/>
    <w:rsid w:val="00A8111B"/>
    <w:pPr>
      <w:ind w:left="720"/>
    </w:pPr>
  </w:style>
  <w:style w:type="paragraph" w:customStyle="1" w:styleId="CityState">
    <w:name w:val="City/State"/>
    <w:basedOn w:val="BodyText"/>
    <w:next w:val="BodyText"/>
    <w:rsid w:val="00A8111B"/>
    <w:pPr>
      <w:keepNext/>
    </w:pPr>
  </w:style>
  <w:style w:type="paragraph" w:customStyle="1" w:styleId="CompanyNameOne">
    <w:name w:val="Company Name One"/>
    <w:basedOn w:val="CompanyName"/>
    <w:next w:val="Normal"/>
    <w:autoRedefine/>
    <w:rsid w:val="00A8111B"/>
  </w:style>
  <w:style w:type="paragraph" w:styleId="Date">
    <w:name w:val="Date"/>
    <w:basedOn w:val="BodyText"/>
    <w:rsid w:val="00A8111B"/>
    <w:pPr>
      <w:keepNext/>
    </w:pPr>
  </w:style>
  <w:style w:type="paragraph" w:customStyle="1" w:styleId="DocumentLabel">
    <w:name w:val="Document Label"/>
    <w:basedOn w:val="Normal"/>
    <w:next w:val="Normal"/>
    <w:rsid w:val="00A8111B"/>
    <w:pPr>
      <w:spacing w:after="220"/>
      <w:jc w:val="both"/>
    </w:pPr>
    <w:rPr>
      <w:spacing w:val="-20"/>
      <w:sz w:val="48"/>
    </w:rPr>
  </w:style>
  <w:style w:type="character" w:styleId="Emphasis">
    <w:name w:val="Emphasis"/>
    <w:qFormat/>
    <w:rsid w:val="00A8111B"/>
    <w:rPr>
      <w:rFonts w:ascii="Arial Black" w:hAnsi="Arial Black"/>
      <w:spacing w:val="-8"/>
      <w:sz w:val="18"/>
    </w:rPr>
  </w:style>
  <w:style w:type="paragraph" w:customStyle="1" w:styleId="HeaderBase">
    <w:name w:val="Header Base"/>
    <w:basedOn w:val="Normal"/>
    <w:rsid w:val="00A8111B"/>
    <w:pPr>
      <w:jc w:val="both"/>
    </w:pPr>
  </w:style>
  <w:style w:type="paragraph" w:styleId="Footer">
    <w:name w:val="footer"/>
    <w:basedOn w:val="HeaderBase"/>
    <w:rsid w:val="00A8111B"/>
    <w:pPr>
      <w:tabs>
        <w:tab w:val="right" w:pos="6840"/>
      </w:tabs>
      <w:spacing w:line="220" w:lineRule="atLeast"/>
      <w:ind w:left="-2160"/>
    </w:pPr>
    <w:rPr>
      <w:b/>
      <w:sz w:val="18"/>
    </w:rPr>
  </w:style>
  <w:style w:type="paragraph" w:styleId="Header">
    <w:name w:val="header"/>
    <w:basedOn w:val="HeaderBase"/>
    <w:rsid w:val="00A8111B"/>
    <w:pPr>
      <w:spacing w:line="220" w:lineRule="atLeast"/>
      <w:ind w:left="-2160"/>
    </w:pPr>
  </w:style>
  <w:style w:type="paragraph" w:customStyle="1" w:styleId="HeadingBase">
    <w:name w:val="Heading Base"/>
    <w:basedOn w:val="BodyText"/>
    <w:next w:val="BodyText"/>
    <w:rsid w:val="00A8111B"/>
    <w:pPr>
      <w:keepNext/>
      <w:keepLines/>
      <w:spacing w:after="0"/>
    </w:pPr>
    <w:rPr>
      <w:spacing w:val="-4"/>
      <w:sz w:val="18"/>
    </w:rPr>
  </w:style>
  <w:style w:type="character" w:customStyle="1" w:styleId="Job">
    <w:name w:val="Job"/>
    <w:basedOn w:val="DefaultParagraphFont"/>
    <w:rsid w:val="00A8111B"/>
  </w:style>
  <w:style w:type="character" w:customStyle="1" w:styleId="Lead-inEmphasis">
    <w:name w:val="Lead-in Emphasis"/>
    <w:rsid w:val="00A8111B"/>
    <w:rPr>
      <w:rFonts w:ascii="Arial Black" w:hAnsi="Arial Black"/>
      <w:spacing w:val="-6"/>
      <w:sz w:val="18"/>
    </w:rPr>
  </w:style>
  <w:style w:type="paragraph" w:customStyle="1" w:styleId="NoTitle">
    <w:name w:val="No Title"/>
    <w:basedOn w:val="SectionTitle"/>
    <w:rsid w:val="00A8111B"/>
  </w:style>
  <w:style w:type="character" w:styleId="PageNumber">
    <w:name w:val="page number"/>
    <w:rsid w:val="00A8111B"/>
    <w:rPr>
      <w:rFonts w:ascii="Arial" w:hAnsi="Arial"/>
      <w:sz w:val="18"/>
    </w:rPr>
  </w:style>
  <w:style w:type="paragraph" w:customStyle="1" w:styleId="PersonalData">
    <w:name w:val="Personal Data"/>
    <w:basedOn w:val="BodyText"/>
    <w:rsid w:val="00A8111B"/>
    <w:pPr>
      <w:spacing w:after="120" w:line="240" w:lineRule="exact"/>
      <w:ind w:left="-1080" w:right="1080"/>
    </w:pPr>
    <w:rPr>
      <w:i/>
      <w:spacing w:val="0"/>
      <w:sz w:val="22"/>
    </w:rPr>
  </w:style>
  <w:style w:type="paragraph" w:customStyle="1" w:styleId="SectionSubtitle">
    <w:name w:val="Section Subtitle"/>
    <w:basedOn w:val="SectionTitle"/>
    <w:next w:val="Normal"/>
    <w:rsid w:val="00A8111B"/>
    <w:rPr>
      <w:b/>
      <w:spacing w:val="0"/>
    </w:rPr>
  </w:style>
  <w:style w:type="character" w:styleId="Hyperlink">
    <w:name w:val="Hyperlink"/>
    <w:basedOn w:val="DefaultParagraphFont"/>
    <w:rsid w:val="00CB1A1D"/>
    <w:rPr>
      <w:color w:val="0033CC"/>
      <w:u w:val="single"/>
    </w:rPr>
  </w:style>
  <w:style w:type="character" w:styleId="CommentReference">
    <w:name w:val="annotation reference"/>
    <w:basedOn w:val="DefaultParagraphFont"/>
    <w:semiHidden/>
    <w:rsid w:val="007579FF"/>
    <w:rPr>
      <w:sz w:val="16"/>
      <w:szCs w:val="16"/>
    </w:rPr>
  </w:style>
  <w:style w:type="paragraph" w:styleId="CommentText">
    <w:name w:val="annotation text"/>
    <w:basedOn w:val="Normal"/>
    <w:semiHidden/>
    <w:rsid w:val="007579FF"/>
  </w:style>
  <w:style w:type="paragraph" w:styleId="CommentSubject">
    <w:name w:val="annotation subject"/>
    <w:basedOn w:val="CommentText"/>
    <w:next w:val="CommentText"/>
    <w:semiHidden/>
    <w:rsid w:val="007579FF"/>
    <w:rPr>
      <w:b/>
      <w:bCs/>
    </w:rPr>
  </w:style>
  <w:style w:type="paragraph" w:styleId="NormalWeb">
    <w:name w:val="Normal (Web)"/>
    <w:basedOn w:val="Normal"/>
    <w:uiPriority w:val="99"/>
    <w:unhideWhenUsed/>
    <w:rsid w:val="00AA08FC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D20779"/>
    <w:pPr>
      <w:spacing w:after="200" w:line="276" w:lineRule="auto"/>
      <w:ind w:left="720"/>
      <w:contextualSpacing/>
    </w:pPr>
    <w:rPr>
      <w:rFonts w:eastAsia="Calibri" w:cs="Arial"/>
      <w:sz w:val="24"/>
      <w:szCs w:val="22"/>
    </w:rPr>
  </w:style>
  <w:style w:type="character" w:customStyle="1" w:styleId="fliessgrau1">
    <w:name w:val="fliessgrau1"/>
    <w:basedOn w:val="DefaultParagraphFont"/>
    <w:rsid w:val="00D20779"/>
    <w:rPr>
      <w:rFonts w:ascii="Arial" w:hAnsi="Arial" w:cs="Arial" w:hint="default"/>
      <w:b w:val="0"/>
      <w:bCs w:val="0"/>
      <w:i w:val="0"/>
      <w:iCs w:val="0"/>
      <w:smallCaps w:val="0"/>
      <w:color w:val="333333"/>
      <w:sz w:val="24"/>
      <w:szCs w:val="24"/>
    </w:rPr>
  </w:style>
  <w:style w:type="table" w:styleId="TableGrid">
    <w:name w:val="Table Grid"/>
    <w:basedOn w:val="TableNormal"/>
    <w:uiPriority w:val="59"/>
    <w:rsid w:val="00D20779"/>
    <w:rPr>
      <w:rFonts w:ascii="Arial" w:eastAsia="Calibri" w:hAnsi="Arial" w:cs="Arial"/>
      <w:sz w:val="24"/>
      <w:szCs w:val="22"/>
      <w:lang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DefaultParagraphFont"/>
    <w:rsid w:val="00D157D1"/>
  </w:style>
  <w:style w:type="character" w:styleId="UnresolvedMention">
    <w:name w:val="Unresolved Mention"/>
    <w:basedOn w:val="DefaultParagraphFont"/>
    <w:uiPriority w:val="99"/>
    <w:semiHidden/>
    <w:unhideWhenUsed/>
    <w:rsid w:val="008F60B6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53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0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7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4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2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09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1033\Resume%20Wizard.wi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Resume Wizard</Template>
  <TotalTime>0</TotalTime>
  <Pages>4</Pages>
  <Words>1037</Words>
  <Characters>5912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Resume Wizard</vt:lpstr>
    </vt:vector>
  </TitlesOfParts>
  <LinksUpToDate>false</LinksUpToDate>
  <CharactersWithSpaces>6936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Resume Wizard</dc:title>
  <dc:creator/>
  <cp:lastModifiedBy/>
  <cp:revision>1</cp:revision>
  <cp:lastPrinted>2008-11-14T19:32:00Z</cp:lastPrinted>
  <dcterms:created xsi:type="dcterms:W3CDTF">2018-03-21T02:18:00Z</dcterms:created>
  <dcterms:modified xsi:type="dcterms:W3CDTF">2018-09-09T02:52:00Z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UseDefaultLanguage">
    <vt:bool>true</vt:bool>
  </property>
  <property fmtid="{D5CDD505-2E9C-101B-9397-08002B2CF9AE}" pid="3" name="Version">
    <vt:i4>2003051900</vt:i4>
  </property>
  <property fmtid="{D5CDD505-2E9C-101B-9397-08002B2CF9AE}" pid="4" name="LCID">
    <vt:i4>1033</vt:i4>
  </property>
</Properties>
</file>