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FAB" w:rsidRDefault="00A40FAB" w:rsidP="002D3552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93B7E05" wp14:editId="5209DBE2">
            <wp:extent cx="1257300" cy="17951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79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44F" w:rsidRPr="002D3552" w:rsidRDefault="00AB3B04" w:rsidP="002D355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Graduate Certificate</w:t>
      </w:r>
      <w:r w:rsidR="00D737AC">
        <w:rPr>
          <w:rFonts w:ascii="Times New Roman" w:hAnsi="Times New Roman" w:cs="Times New Roman"/>
          <w:sz w:val="36"/>
          <w:szCs w:val="36"/>
        </w:rPr>
        <w:t xml:space="preserve"> Program</w:t>
      </w:r>
      <w:r w:rsidR="002D3552" w:rsidRPr="002D3552">
        <w:rPr>
          <w:rFonts w:ascii="Times New Roman" w:hAnsi="Times New Roman" w:cs="Times New Roman"/>
          <w:sz w:val="36"/>
          <w:szCs w:val="36"/>
        </w:rPr>
        <w:t xml:space="preserve"> Booklist</w:t>
      </w:r>
    </w:p>
    <w:p w:rsidR="002D3552" w:rsidRDefault="00F834D0" w:rsidP="002D355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Spring </w:t>
      </w:r>
      <w:r w:rsidR="002D3552" w:rsidRPr="002D3552">
        <w:rPr>
          <w:rFonts w:ascii="Times New Roman" w:hAnsi="Times New Roman" w:cs="Times New Roman"/>
          <w:sz w:val="36"/>
          <w:szCs w:val="36"/>
        </w:rPr>
        <w:t>201</w:t>
      </w:r>
      <w:r w:rsidR="00D737AC">
        <w:rPr>
          <w:rFonts w:ascii="Times New Roman" w:hAnsi="Times New Roman" w:cs="Times New Roman"/>
          <w:sz w:val="36"/>
          <w:szCs w:val="36"/>
        </w:rPr>
        <w:t>7</w:t>
      </w:r>
    </w:p>
    <w:p w:rsidR="00AF2748" w:rsidRDefault="00AF2748" w:rsidP="002D355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F2748" w:rsidRDefault="00AF2748" w:rsidP="002D3552">
      <w:pPr>
        <w:jc w:val="center"/>
        <w:rPr>
          <w:rFonts w:ascii="Times New Roman" w:hAnsi="Times New Roman" w:cs="Times New Roman"/>
          <w:sz w:val="36"/>
          <w:szCs w:val="36"/>
        </w:rPr>
        <w:sectPr w:rsidR="00AF2748" w:rsidSect="002D3552">
          <w:pgSz w:w="12240" w:h="15840"/>
          <w:pgMar w:top="1440" w:right="1440" w:bottom="1440" w:left="1440" w:header="720" w:footer="720" w:gutter="0"/>
          <w:cols w:sep="1" w:space="720"/>
          <w:docGrid w:linePitch="360"/>
        </w:sectPr>
      </w:pPr>
    </w:p>
    <w:p w:rsidR="00AF2748" w:rsidRPr="00AF2748" w:rsidRDefault="0075653A" w:rsidP="00AF27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Require</w:t>
      </w:r>
      <w:r w:rsidR="00AF2748" w:rsidRPr="00AF2748">
        <w:rPr>
          <w:rFonts w:ascii="Times New Roman" w:hAnsi="Times New Roman" w:cs="Times New Roman"/>
          <w:sz w:val="28"/>
          <w:szCs w:val="28"/>
        </w:rPr>
        <w:t>d Textbook</w:t>
      </w:r>
    </w:p>
    <w:p w:rsidR="00AF2748" w:rsidRDefault="00AF2748" w:rsidP="002D3552">
      <w:pPr>
        <w:rPr>
          <w:rFonts w:ascii="Times New Roman" w:hAnsi="Times New Roman" w:cs="Times New Roman"/>
          <w:sz w:val="24"/>
          <w:szCs w:val="24"/>
        </w:rPr>
      </w:pPr>
    </w:p>
    <w:p w:rsidR="00F834D0" w:rsidRPr="00B37E4B" w:rsidRDefault="00F834D0" w:rsidP="00282B57">
      <w:pPr>
        <w:rPr>
          <w:rFonts w:ascii="Times New Roman" w:eastAsia="Times New Roman" w:hAnsi="Times New Roman" w:cs="Times New Roman"/>
          <w:color w:val="000000"/>
        </w:rPr>
      </w:pPr>
      <w:proofErr w:type="gramStart"/>
      <w:r w:rsidRPr="00B37E4B">
        <w:rPr>
          <w:rFonts w:ascii="Times New Roman" w:eastAsia="Times New Roman" w:hAnsi="Times New Roman" w:cs="Times New Roman"/>
          <w:color w:val="000000"/>
        </w:rPr>
        <w:t>Young, B., Lowe, J.S., Stevens, A. and Heath, J.W. (20</w:t>
      </w:r>
      <w:r w:rsidR="001F335B">
        <w:rPr>
          <w:rFonts w:ascii="Times New Roman" w:eastAsia="Times New Roman" w:hAnsi="Times New Roman" w:cs="Times New Roman"/>
          <w:color w:val="000000"/>
        </w:rPr>
        <w:t>14</w:t>
      </w:r>
      <w:r w:rsidRPr="00B37E4B">
        <w:rPr>
          <w:rFonts w:ascii="Times New Roman" w:eastAsia="Times New Roman" w:hAnsi="Times New Roman" w:cs="Times New Roman"/>
          <w:color w:val="000000"/>
        </w:rPr>
        <w:t>)</w:t>
      </w:r>
      <w:r w:rsidR="00282B57" w:rsidRPr="00B37E4B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Pr="00B37E4B">
        <w:rPr>
          <w:rFonts w:ascii="Times New Roman" w:eastAsia="Times New Roman" w:hAnsi="Times New Roman" w:cs="Times New Roman"/>
          <w:color w:val="000000"/>
        </w:rPr>
        <w:t xml:space="preserve">  </w:t>
      </w:r>
      <w:proofErr w:type="spellStart"/>
      <w:r w:rsidRPr="00B37E4B">
        <w:rPr>
          <w:rFonts w:ascii="Times New Roman" w:eastAsia="Times New Roman" w:hAnsi="Times New Roman" w:cs="Times New Roman"/>
          <w:color w:val="000000"/>
        </w:rPr>
        <w:t>Wheater’s</w:t>
      </w:r>
      <w:proofErr w:type="spellEnd"/>
      <w:r w:rsidRPr="00B37E4B">
        <w:rPr>
          <w:rFonts w:ascii="Times New Roman" w:eastAsia="Times New Roman" w:hAnsi="Times New Roman" w:cs="Times New Roman"/>
          <w:color w:val="000000"/>
        </w:rPr>
        <w:t xml:space="preserve"> Functional Histology, </w:t>
      </w:r>
      <w:r w:rsidR="001F335B">
        <w:rPr>
          <w:rFonts w:ascii="Times New Roman" w:eastAsia="Times New Roman" w:hAnsi="Times New Roman" w:cs="Times New Roman"/>
          <w:color w:val="000000"/>
        </w:rPr>
        <w:t>6</w:t>
      </w:r>
      <w:r w:rsidRPr="00B37E4B">
        <w:rPr>
          <w:rFonts w:ascii="Times New Roman" w:eastAsia="Times New Roman" w:hAnsi="Times New Roman" w:cs="Times New Roman"/>
          <w:color w:val="000000"/>
          <w:vertAlign w:val="superscript"/>
        </w:rPr>
        <w:t>th</w:t>
      </w:r>
      <w:r w:rsidRPr="00B37E4B">
        <w:rPr>
          <w:rFonts w:ascii="Times New Roman" w:eastAsia="Times New Roman" w:hAnsi="Times New Roman" w:cs="Times New Roman"/>
          <w:color w:val="000000"/>
        </w:rPr>
        <w:t xml:space="preserve"> </w:t>
      </w:r>
      <w:proofErr w:type="gramStart"/>
      <w:r w:rsidRPr="00B37E4B">
        <w:rPr>
          <w:rFonts w:ascii="Times New Roman" w:eastAsia="Times New Roman" w:hAnsi="Times New Roman" w:cs="Times New Roman"/>
          <w:color w:val="000000"/>
        </w:rPr>
        <w:t>ed</w:t>
      </w:r>
      <w:proofErr w:type="gramEnd"/>
      <w:r w:rsidRPr="00B37E4B">
        <w:rPr>
          <w:rFonts w:ascii="Times New Roman" w:eastAsia="Times New Roman" w:hAnsi="Times New Roman" w:cs="Times New Roman"/>
          <w:color w:val="000000"/>
        </w:rPr>
        <w:t xml:space="preserve">.  </w:t>
      </w:r>
      <w:proofErr w:type="gramStart"/>
      <w:r w:rsidRPr="00B37E4B">
        <w:rPr>
          <w:rFonts w:ascii="Times New Roman" w:eastAsia="Times New Roman" w:hAnsi="Times New Roman" w:cs="Times New Roman"/>
          <w:color w:val="000000"/>
        </w:rPr>
        <w:t>Elsevier.</w:t>
      </w:r>
      <w:proofErr w:type="gramEnd"/>
      <w:r w:rsidRPr="00B37E4B">
        <w:rPr>
          <w:rFonts w:ascii="Times New Roman" w:eastAsia="Times New Roman" w:hAnsi="Times New Roman" w:cs="Times New Roman"/>
          <w:color w:val="000000"/>
        </w:rPr>
        <w:t xml:space="preserve">  ISBN </w:t>
      </w:r>
      <w:r w:rsidR="001F335B" w:rsidRPr="001F335B">
        <w:rPr>
          <w:rFonts w:ascii="Times New Roman" w:hAnsi="Times New Roman" w:cs="Times New Roman"/>
          <w:color w:val="333333"/>
        </w:rPr>
        <w:t>978-0-7020-4747-3</w:t>
      </w:r>
    </w:p>
    <w:p w:rsidR="00211B23" w:rsidRPr="00B37E4B" w:rsidRDefault="00F834D0" w:rsidP="00282B57">
      <w:pPr>
        <w:rPr>
          <w:rFonts w:ascii="Times New Roman" w:eastAsia="Times New Roman" w:hAnsi="Times New Roman" w:cs="Times New Roman"/>
          <w:color w:val="000000"/>
        </w:rPr>
      </w:pPr>
      <w:r w:rsidRPr="00B37E4B">
        <w:rPr>
          <w:rFonts w:ascii="Times New Roman" w:eastAsia="Times New Roman" w:hAnsi="Times New Roman" w:cs="Times New Roman"/>
          <w:color w:val="000000"/>
        </w:rPr>
        <w:t>Publisher’s list price: $</w:t>
      </w:r>
      <w:r w:rsidR="001F335B">
        <w:rPr>
          <w:rFonts w:ascii="Times New Roman" w:eastAsia="Times New Roman" w:hAnsi="Times New Roman" w:cs="Times New Roman"/>
          <w:color w:val="000000"/>
        </w:rPr>
        <w:t>79</w:t>
      </w:r>
      <w:r w:rsidRPr="00B37E4B">
        <w:rPr>
          <w:rFonts w:ascii="Times New Roman" w:eastAsia="Times New Roman" w:hAnsi="Times New Roman" w:cs="Times New Roman"/>
          <w:color w:val="000000"/>
        </w:rPr>
        <w:t>.</w:t>
      </w:r>
      <w:r w:rsidR="001F335B">
        <w:rPr>
          <w:rFonts w:ascii="Times New Roman" w:eastAsia="Times New Roman" w:hAnsi="Times New Roman" w:cs="Times New Roman"/>
          <w:color w:val="000000"/>
        </w:rPr>
        <w:t>95</w:t>
      </w:r>
      <w:r w:rsidRPr="00B37E4B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282B57" w:rsidRDefault="00282B57" w:rsidP="002F284B">
      <w:pPr>
        <w:rPr>
          <w:rFonts w:ascii="Times New Roman" w:eastAsia="Times New Roman" w:hAnsi="Times New Roman" w:cs="Times New Roman"/>
          <w:color w:val="000000"/>
        </w:rPr>
      </w:pPr>
    </w:p>
    <w:p w:rsidR="00BA7EA7" w:rsidRPr="00B37E4B" w:rsidRDefault="00BA7EA7" w:rsidP="002F284B">
      <w:pPr>
        <w:rPr>
          <w:rFonts w:ascii="Times New Roman" w:eastAsia="Times New Roman" w:hAnsi="Times New Roman" w:cs="Times New Roman"/>
          <w:color w:val="000000"/>
        </w:rPr>
      </w:pPr>
    </w:p>
    <w:p w:rsidR="00282B57" w:rsidRPr="007E386F" w:rsidRDefault="00803680" w:rsidP="00803680">
      <w:pPr>
        <w:pStyle w:val="PlainText"/>
        <w:rPr>
          <w:b w:val="0"/>
          <w:color w:val="333333"/>
          <w:sz w:val="22"/>
          <w:szCs w:val="22"/>
        </w:rPr>
      </w:pPr>
      <w:proofErr w:type="gramStart"/>
      <w:r w:rsidRPr="00B37E4B">
        <w:rPr>
          <w:b w:val="0"/>
          <w:sz w:val="22"/>
          <w:szCs w:val="22"/>
        </w:rPr>
        <w:t xml:space="preserve">Moore, K.L., </w:t>
      </w:r>
      <w:proofErr w:type="spellStart"/>
      <w:r w:rsidRPr="00B37E4B">
        <w:rPr>
          <w:b w:val="0"/>
          <w:sz w:val="22"/>
          <w:szCs w:val="22"/>
        </w:rPr>
        <w:t>Persaud</w:t>
      </w:r>
      <w:proofErr w:type="spellEnd"/>
      <w:r w:rsidRPr="00B37E4B">
        <w:rPr>
          <w:b w:val="0"/>
          <w:sz w:val="22"/>
          <w:szCs w:val="22"/>
        </w:rPr>
        <w:t xml:space="preserve">, T.V.N. and </w:t>
      </w:r>
      <w:proofErr w:type="spellStart"/>
      <w:r w:rsidRPr="00B37E4B">
        <w:rPr>
          <w:b w:val="0"/>
          <w:sz w:val="22"/>
          <w:szCs w:val="22"/>
        </w:rPr>
        <w:t>Torchia</w:t>
      </w:r>
      <w:proofErr w:type="spellEnd"/>
      <w:r w:rsidRPr="00B37E4B">
        <w:rPr>
          <w:b w:val="0"/>
          <w:sz w:val="22"/>
          <w:szCs w:val="22"/>
        </w:rPr>
        <w:t>, M.G. (201</w:t>
      </w:r>
      <w:r w:rsidR="00325F50">
        <w:rPr>
          <w:b w:val="0"/>
          <w:sz w:val="22"/>
          <w:szCs w:val="22"/>
        </w:rPr>
        <w:t>5</w:t>
      </w:r>
      <w:r w:rsidRPr="00B37E4B">
        <w:rPr>
          <w:b w:val="0"/>
          <w:sz w:val="22"/>
          <w:szCs w:val="22"/>
        </w:rPr>
        <w:t>).</w:t>
      </w:r>
      <w:proofErr w:type="gramEnd"/>
      <w:r w:rsidRPr="00B37E4B">
        <w:rPr>
          <w:b w:val="0"/>
          <w:sz w:val="22"/>
          <w:szCs w:val="22"/>
        </w:rPr>
        <w:t xml:space="preserve">  Before We Are Born, </w:t>
      </w:r>
      <w:r w:rsidR="007E386F">
        <w:rPr>
          <w:b w:val="0"/>
          <w:sz w:val="22"/>
          <w:szCs w:val="22"/>
        </w:rPr>
        <w:t>9</w:t>
      </w:r>
      <w:r w:rsidRPr="00B37E4B">
        <w:rPr>
          <w:b w:val="0"/>
          <w:sz w:val="22"/>
          <w:szCs w:val="22"/>
          <w:vertAlign w:val="superscript"/>
        </w:rPr>
        <w:t>th</w:t>
      </w:r>
      <w:r w:rsidRPr="00B37E4B">
        <w:rPr>
          <w:b w:val="0"/>
          <w:sz w:val="22"/>
          <w:szCs w:val="22"/>
        </w:rPr>
        <w:t xml:space="preserve"> </w:t>
      </w:r>
      <w:proofErr w:type="gramStart"/>
      <w:r w:rsidRPr="00B37E4B">
        <w:rPr>
          <w:b w:val="0"/>
          <w:sz w:val="22"/>
          <w:szCs w:val="22"/>
        </w:rPr>
        <w:t>ed</w:t>
      </w:r>
      <w:proofErr w:type="gramEnd"/>
      <w:r w:rsidRPr="00B37E4B">
        <w:rPr>
          <w:b w:val="0"/>
          <w:sz w:val="22"/>
          <w:szCs w:val="22"/>
        </w:rPr>
        <w:t xml:space="preserve">.  </w:t>
      </w:r>
      <w:proofErr w:type="gramStart"/>
      <w:r w:rsidRPr="00B37E4B">
        <w:rPr>
          <w:b w:val="0"/>
          <w:sz w:val="22"/>
          <w:szCs w:val="22"/>
        </w:rPr>
        <w:t>Elsevier</w:t>
      </w:r>
      <w:r w:rsidRPr="007E386F">
        <w:rPr>
          <w:b w:val="0"/>
          <w:sz w:val="22"/>
          <w:szCs w:val="22"/>
        </w:rPr>
        <w:t>.</w:t>
      </w:r>
      <w:proofErr w:type="gramEnd"/>
      <w:r w:rsidRPr="007E386F">
        <w:rPr>
          <w:b w:val="0"/>
          <w:sz w:val="22"/>
          <w:szCs w:val="22"/>
        </w:rPr>
        <w:t xml:space="preserve">  </w:t>
      </w:r>
      <w:proofErr w:type="gramStart"/>
      <w:r w:rsidRPr="007E386F">
        <w:rPr>
          <w:b w:val="0"/>
          <w:sz w:val="22"/>
          <w:szCs w:val="22"/>
        </w:rPr>
        <w:t>ISBN</w:t>
      </w:r>
      <w:r w:rsidR="007E386F" w:rsidRPr="007E386F">
        <w:rPr>
          <w:b w:val="0"/>
          <w:sz w:val="22"/>
          <w:szCs w:val="22"/>
        </w:rPr>
        <w:t xml:space="preserve"> 978-0-323-31337-7</w:t>
      </w:r>
      <w:r w:rsidRPr="007E386F">
        <w:rPr>
          <w:b w:val="0"/>
          <w:color w:val="333333"/>
          <w:sz w:val="22"/>
          <w:szCs w:val="22"/>
        </w:rPr>
        <w:t>.</w:t>
      </w:r>
      <w:proofErr w:type="gramEnd"/>
    </w:p>
    <w:p w:rsidR="00803680" w:rsidRPr="00B37E4B" w:rsidRDefault="00803680" w:rsidP="00803680">
      <w:pPr>
        <w:pStyle w:val="PlainText"/>
        <w:rPr>
          <w:rFonts w:eastAsia="Times New Roman"/>
          <w:b w:val="0"/>
          <w:color w:val="000000"/>
          <w:sz w:val="22"/>
          <w:szCs w:val="22"/>
        </w:rPr>
      </w:pPr>
      <w:r w:rsidRPr="00B37E4B">
        <w:rPr>
          <w:b w:val="0"/>
          <w:color w:val="333333"/>
          <w:sz w:val="22"/>
          <w:szCs w:val="22"/>
        </w:rPr>
        <w:t>Publisher’s list price: $</w:t>
      </w:r>
      <w:r w:rsidR="007E386F">
        <w:rPr>
          <w:b w:val="0"/>
          <w:color w:val="333333"/>
          <w:sz w:val="22"/>
          <w:szCs w:val="22"/>
        </w:rPr>
        <w:t>49.49</w:t>
      </w:r>
    </w:p>
    <w:p w:rsidR="00F834D0" w:rsidRDefault="00F834D0" w:rsidP="002F284B">
      <w:pPr>
        <w:rPr>
          <w:rFonts w:ascii="Times New Roman" w:eastAsia="Times New Roman" w:hAnsi="Times New Roman" w:cs="Times New Roman"/>
          <w:color w:val="000000"/>
        </w:rPr>
      </w:pPr>
    </w:p>
    <w:p w:rsidR="00BA7EA7" w:rsidRPr="00B37E4B" w:rsidRDefault="00BA7EA7" w:rsidP="002F284B">
      <w:pPr>
        <w:rPr>
          <w:rFonts w:ascii="Times New Roman" w:eastAsia="Times New Roman" w:hAnsi="Times New Roman" w:cs="Times New Roman"/>
          <w:color w:val="000000"/>
        </w:rPr>
      </w:pPr>
    </w:p>
    <w:p w:rsidR="00F834D0" w:rsidRPr="007E386F" w:rsidRDefault="00F834D0" w:rsidP="002F284B">
      <w:pPr>
        <w:rPr>
          <w:rFonts w:ascii="Times New Roman" w:hAnsi="Times New Roman" w:cs="Times New Roman"/>
        </w:rPr>
      </w:pPr>
      <w:r w:rsidRPr="007E386F">
        <w:rPr>
          <w:rFonts w:ascii="Times New Roman" w:eastAsia="Times New Roman" w:hAnsi="Times New Roman" w:cs="Times New Roman"/>
          <w:color w:val="000000"/>
        </w:rPr>
        <w:t xml:space="preserve">Murray, P.R., Rosenthal, K.S. and </w:t>
      </w:r>
      <w:proofErr w:type="spellStart"/>
      <w:r w:rsidRPr="007E386F">
        <w:rPr>
          <w:rFonts w:ascii="Times New Roman" w:eastAsia="Times New Roman" w:hAnsi="Times New Roman" w:cs="Times New Roman"/>
          <w:color w:val="000000"/>
        </w:rPr>
        <w:t>Pfaller</w:t>
      </w:r>
      <w:proofErr w:type="spellEnd"/>
      <w:r w:rsidRPr="007E386F">
        <w:rPr>
          <w:rFonts w:ascii="Times New Roman" w:eastAsia="Times New Roman" w:hAnsi="Times New Roman" w:cs="Times New Roman"/>
          <w:color w:val="000000"/>
        </w:rPr>
        <w:t>, M.A.  (20</w:t>
      </w:r>
      <w:r w:rsidR="00803680" w:rsidRPr="007E386F">
        <w:rPr>
          <w:rFonts w:ascii="Times New Roman" w:eastAsia="Times New Roman" w:hAnsi="Times New Roman" w:cs="Times New Roman"/>
          <w:color w:val="000000"/>
        </w:rPr>
        <w:t>1</w:t>
      </w:r>
      <w:r w:rsidR="00325F50">
        <w:rPr>
          <w:rFonts w:ascii="Times New Roman" w:eastAsia="Times New Roman" w:hAnsi="Times New Roman" w:cs="Times New Roman"/>
          <w:color w:val="000000"/>
        </w:rPr>
        <w:t>5</w:t>
      </w:r>
      <w:r w:rsidRPr="007E386F">
        <w:rPr>
          <w:rFonts w:ascii="Times New Roman" w:eastAsia="Times New Roman" w:hAnsi="Times New Roman" w:cs="Times New Roman"/>
          <w:color w:val="000000"/>
        </w:rPr>
        <w:t>)</w:t>
      </w:r>
      <w:proofErr w:type="gramStart"/>
      <w:r w:rsidRPr="007E386F">
        <w:rPr>
          <w:rFonts w:ascii="Times New Roman" w:eastAsia="Times New Roman" w:hAnsi="Times New Roman" w:cs="Times New Roman"/>
          <w:color w:val="000000"/>
        </w:rPr>
        <w:t>.  Medical</w:t>
      </w:r>
      <w:proofErr w:type="gramEnd"/>
      <w:r w:rsidRPr="007E386F">
        <w:rPr>
          <w:rFonts w:ascii="Times New Roman" w:eastAsia="Times New Roman" w:hAnsi="Times New Roman" w:cs="Times New Roman"/>
          <w:color w:val="000000"/>
        </w:rPr>
        <w:t xml:space="preserve"> Microbiology, </w:t>
      </w:r>
      <w:r w:rsidR="00325F50">
        <w:rPr>
          <w:rFonts w:ascii="Times New Roman" w:eastAsia="Times New Roman" w:hAnsi="Times New Roman" w:cs="Times New Roman"/>
          <w:color w:val="000000"/>
        </w:rPr>
        <w:t>8</w:t>
      </w:r>
      <w:r w:rsidRPr="007E386F">
        <w:rPr>
          <w:rFonts w:ascii="Times New Roman" w:eastAsia="Times New Roman" w:hAnsi="Times New Roman" w:cs="Times New Roman"/>
          <w:color w:val="000000"/>
          <w:vertAlign w:val="superscript"/>
        </w:rPr>
        <w:t>th</w:t>
      </w:r>
      <w:r w:rsidRPr="007E386F">
        <w:rPr>
          <w:rFonts w:ascii="Times New Roman" w:eastAsia="Times New Roman" w:hAnsi="Times New Roman" w:cs="Times New Roman"/>
          <w:color w:val="000000"/>
        </w:rPr>
        <w:t xml:space="preserve"> ed.  </w:t>
      </w:r>
      <w:proofErr w:type="gramStart"/>
      <w:r w:rsidRPr="007E386F">
        <w:rPr>
          <w:rFonts w:ascii="Times New Roman" w:eastAsia="Times New Roman" w:hAnsi="Times New Roman" w:cs="Times New Roman"/>
          <w:color w:val="000000"/>
        </w:rPr>
        <w:t>Elsevier.</w:t>
      </w:r>
      <w:proofErr w:type="gramEnd"/>
      <w:r w:rsidRPr="007E386F">
        <w:rPr>
          <w:rFonts w:ascii="Times New Roman" w:eastAsia="Times New Roman" w:hAnsi="Times New Roman" w:cs="Times New Roman"/>
          <w:color w:val="000000"/>
        </w:rPr>
        <w:t xml:space="preserve">  </w:t>
      </w:r>
      <w:proofErr w:type="gramStart"/>
      <w:r w:rsidRPr="007E386F">
        <w:rPr>
          <w:rFonts w:ascii="Times New Roman" w:eastAsia="Times New Roman" w:hAnsi="Times New Roman" w:cs="Times New Roman"/>
          <w:color w:val="000000"/>
        </w:rPr>
        <w:t xml:space="preserve">ISBN </w:t>
      </w:r>
      <w:r w:rsidR="007E386F" w:rsidRPr="007E386F">
        <w:rPr>
          <w:rFonts w:ascii="Times New Roman" w:hAnsi="Times New Roman" w:cs="Times New Roman"/>
        </w:rPr>
        <w:t>978-0-323-29956-5</w:t>
      </w:r>
      <w:r w:rsidRPr="007E386F">
        <w:rPr>
          <w:rFonts w:ascii="Times New Roman" w:hAnsi="Times New Roman" w:cs="Times New Roman"/>
        </w:rPr>
        <w:t>.</w:t>
      </w:r>
      <w:proofErr w:type="gramEnd"/>
    </w:p>
    <w:p w:rsidR="00F834D0" w:rsidRPr="007E386F" w:rsidRDefault="00F834D0" w:rsidP="002F284B">
      <w:pPr>
        <w:rPr>
          <w:rFonts w:ascii="Times New Roman" w:eastAsia="Times New Roman" w:hAnsi="Times New Roman" w:cs="Times New Roman"/>
          <w:color w:val="000000"/>
        </w:rPr>
      </w:pPr>
      <w:r w:rsidRPr="007E386F">
        <w:rPr>
          <w:rFonts w:ascii="Times New Roman" w:eastAsia="Times New Roman" w:hAnsi="Times New Roman" w:cs="Times New Roman"/>
          <w:color w:val="000000"/>
        </w:rPr>
        <w:t>Publisher’s list price:</w:t>
      </w:r>
      <w:r w:rsidR="00803680" w:rsidRPr="007E386F">
        <w:rPr>
          <w:rFonts w:ascii="Times New Roman" w:eastAsia="Times New Roman" w:hAnsi="Times New Roman" w:cs="Times New Roman"/>
          <w:color w:val="000000"/>
        </w:rPr>
        <w:t xml:space="preserve"> $</w:t>
      </w:r>
      <w:r w:rsidR="007E386F">
        <w:rPr>
          <w:rFonts w:ascii="Times New Roman" w:eastAsia="Times New Roman" w:hAnsi="Times New Roman" w:cs="Times New Roman"/>
          <w:color w:val="000000"/>
        </w:rPr>
        <w:t>67</w:t>
      </w:r>
      <w:r w:rsidR="00803680" w:rsidRPr="007E386F">
        <w:rPr>
          <w:rFonts w:ascii="Times New Roman" w:eastAsia="Times New Roman" w:hAnsi="Times New Roman" w:cs="Times New Roman"/>
          <w:color w:val="000000"/>
        </w:rPr>
        <w:t>.</w:t>
      </w:r>
      <w:r w:rsidR="007E386F">
        <w:rPr>
          <w:rFonts w:ascii="Times New Roman" w:eastAsia="Times New Roman" w:hAnsi="Times New Roman" w:cs="Times New Roman"/>
          <w:color w:val="000000"/>
        </w:rPr>
        <w:t>49</w:t>
      </w:r>
    </w:p>
    <w:p w:rsidR="00F834D0" w:rsidRPr="00B37E4B" w:rsidRDefault="00F834D0" w:rsidP="002F284B">
      <w:pPr>
        <w:rPr>
          <w:rFonts w:ascii="Times New Roman" w:eastAsia="Times New Roman" w:hAnsi="Times New Roman" w:cs="Times New Roman"/>
          <w:color w:val="000000"/>
        </w:rPr>
      </w:pPr>
    </w:p>
    <w:p w:rsidR="00B37E4B" w:rsidRPr="00B37E4B" w:rsidRDefault="00B37E4B" w:rsidP="002F284B">
      <w:pPr>
        <w:rPr>
          <w:rFonts w:ascii="Times New Roman" w:eastAsia="Times New Roman" w:hAnsi="Times New Roman" w:cs="Times New Roman"/>
          <w:color w:val="000000"/>
        </w:rPr>
      </w:pPr>
    </w:p>
    <w:p w:rsidR="00B37E4B" w:rsidRPr="00325F50" w:rsidRDefault="00B37E4B" w:rsidP="00B37E4B">
      <w:pPr>
        <w:rPr>
          <w:rFonts w:ascii="Times New Roman" w:hAnsi="Times New Roman" w:cs="Times New Roman"/>
        </w:rPr>
      </w:pPr>
      <w:r w:rsidRPr="00325F50">
        <w:rPr>
          <w:rFonts w:ascii="Times New Roman" w:hAnsi="Times New Roman" w:cs="Times New Roman"/>
        </w:rPr>
        <w:t xml:space="preserve">Abbas, A.K., </w:t>
      </w:r>
      <w:proofErr w:type="spellStart"/>
      <w:r w:rsidRPr="00325F50">
        <w:rPr>
          <w:rFonts w:ascii="Times New Roman" w:hAnsi="Times New Roman" w:cs="Times New Roman"/>
        </w:rPr>
        <w:t>Lichtman</w:t>
      </w:r>
      <w:proofErr w:type="spellEnd"/>
      <w:r w:rsidRPr="00325F50">
        <w:rPr>
          <w:rFonts w:ascii="Times New Roman" w:hAnsi="Times New Roman" w:cs="Times New Roman"/>
        </w:rPr>
        <w:t xml:space="preserve">, A.H. and </w:t>
      </w:r>
      <w:proofErr w:type="spellStart"/>
      <w:r w:rsidRPr="00325F50">
        <w:rPr>
          <w:rFonts w:ascii="Times New Roman" w:hAnsi="Times New Roman" w:cs="Times New Roman"/>
        </w:rPr>
        <w:t>Plllai</w:t>
      </w:r>
      <w:proofErr w:type="spellEnd"/>
      <w:r w:rsidRPr="00325F50">
        <w:rPr>
          <w:rFonts w:ascii="Times New Roman" w:hAnsi="Times New Roman" w:cs="Times New Roman"/>
        </w:rPr>
        <w:t>, S. (201</w:t>
      </w:r>
      <w:r w:rsidR="00325F50">
        <w:rPr>
          <w:rFonts w:ascii="Times New Roman" w:hAnsi="Times New Roman" w:cs="Times New Roman"/>
        </w:rPr>
        <w:t>5</w:t>
      </w:r>
      <w:r w:rsidRPr="00325F50">
        <w:rPr>
          <w:rFonts w:ascii="Times New Roman" w:hAnsi="Times New Roman" w:cs="Times New Roman"/>
        </w:rPr>
        <w:t xml:space="preserve">).  Basic Immunology: Functions and Disorders of the Immune System, </w:t>
      </w:r>
      <w:r w:rsidR="00325F50" w:rsidRPr="00325F50">
        <w:rPr>
          <w:rFonts w:ascii="Times New Roman" w:hAnsi="Times New Roman" w:cs="Times New Roman"/>
        </w:rPr>
        <w:t>5</w:t>
      </w:r>
      <w:r w:rsidRPr="00325F50">
        <w:rPr>
          <w:rFonts w:ascii="Times New Roman" w:hAnsi="Times New Roman" w:cs="Times New Roman"/>
        </w:rPr>
        <w:t xml:space="preserve">th </w:t>
      </w:r>
      <w:proofErr w:type="gramStart"/>
      <w:r w:rsidRPr="00325F50">
        <w:rPr>
          <w:rFonts w:ascii="Times New Roman" w:hAnsi="Times New Roman" w:cs="Times New Roman"/>
        </w:rPr>
        <w:t>ed</w:t>
      </w:r>
      <w:proofErr w:type="gramEnd"/>
      <w:r w:rsidRPr="00325F50">
        <w:rPr>
          <w:rFonts w:ascii="Times New Roman" w:hAnsi="Times New Roman" w:cs="Times New Roman"/>
        </w:rPr>
        <w:t>.</w:t>
      </w:r>
      <w:r w:rsidR="007A4298" w:rsidRPr="00325F50">
        <w:rPr>
          <w:rFonts w:ascii="Times New Roman" w:hAnsi="Times New Roman" w:cs="Times New Roman"/>
        </w:rPr>
        <w:t xml:space="preserve">  </w:t>
      </w:r>
      <w:r w:rsidRPr="00325F50">
        <w:rPr>
          <w:rFonts w:ascii="Times New Roman" w:hAnsi="Times New Roman" w:cs="Times New Roman"/>
        </w:rPr>
        <w:t xml:space="preserve">Saunders.  ISBN </w:t>
      </w:r>
      <w:r w:rsidR="00325F50" w:rsidRPr="00325F50">
        <w:rPr>
          <w:rFonts w:ascii="Times New Roman" w:hAnsi="Times New Roman" w:cs="Times New Roman"/>
        </w:rPr>
        <w:t>978-0-323-39082-8</w:t>
      </w:r>
    </w:p>
    <w:p w:rsidR="00B37E4B" w:rsidRPr="00325F50" w:rsidRDefault="00B37E4B" w:rsidP="00B37E4B">
      <w:pPr>
        <w:pStyle w:val="PlainText"/>
        <w:rPr>
          <w:rFonts w:eastAsia="Times New Roman"/>
          <w:b w:val="0"/>
          <w:color w:val="000000"/>
          <w:sz w:val="22"/>
          <w:szCs w:val="22"/>
        </w:rPr>
      </w:pPr>
      <w:r w:rsidRPr="00325F50">
        <w:rPr>
          <w:b w:val="0"/>
          <w:color w:val="333333"/>
          <w:sz w:val="22"/>
          <w:szCs w:val="22"/>
        </w:rPr>
        <w:t>Publisher’s list price: $69.95</w:t>
      </w:r>
    </w:p>
    <w:p w:rsidR="00B37E4B" w:rsidRDefault="00B37E4B" w:rsidP="002F284B">
      <w:pPr>
        <w:rPr>
          <w:rFonts w:ascii="Times New Roman" w:eastAsia="Times New Roman" w:hAnsi="Times New Roman" w:cs="Times New Roman"/>
          <w:color w:val="000000"/>
        </w:rPr>
      </w:pPr>
    </w:p>
    <w:p w:rsidR="00BA7EA7" w:rsidRDefault="00BA7EA7" w:rsidP="002F284B">
      <w:pPr>
        <w:rPr>
          <w:rFonts w:ascii="Times New Roman" w:eastAsia="Times New Roman" w:hAnsi="Times New Roman" w:cs="Times New Roman"/>
          <w:color w:val="000000"/>
        </w:rPr>
      </w:pPr>
    </w:p>
    <w:p w:rsidR="00D922A0" w:rsidRPr="00D737AC" w:rsidRDefault="00D922A0" w:rsidP="00AB3B04">
      <w:pPr>
        <w:pStyle w:val="Default"/>
        <w:rPr>
          <w:sz w:val="22"/>
          <w:szCs w:val="22"/>
        </w:rPr>
      </w:pPr>
      <w:proofErr w:type="gramStart"/>
      <w:r w:rsidRPr="00D737AC">
        <w:rPr>
          <w:iCs/>
          <w:sz w:val="22"/>
          <w:szCs w:val="22"/>
        </w:rPr>
        <w:t>VCOM.</w:t>
      </w:r>
      <w:proofErr w:type="gramEnd"/>
      <w:r w:rsidRPr="00D737AC">
        <w:rPr>
          <w:iCs/>
          <w:sz w:val="22"/>
          <w:szCs w:val="22"/>
        </w:rPr>
        <w:t xml:space="preserve">  </w:t>
      </w:r>
      <w:proofErr w:type="gramStart"/>
      <w:r w:rsidRPr="00D737AC">
        <w:rPr>
          <w:iCs/>
          <w:sz w:val="22"/>
          <w:szCs w:val="22"/>
        </w:rPr>
        <w:t>Epidemiology, Clinical Prevention and Population Health.</w:t>
      </w:r>
      <w:proofErr w:type="gramEnd"/>
      <w:r w:rsidRPr="00D737AC">
        <w:rPr>
          <w:iCs/>
          <w:sz w:val="22"/>
          <w:szCs w:val="22"/>
        </w:rPr>
        <w:t xml:space="preserve"> </w:t>
      </w:r>
      <w:proofErr w:type="gramStart"/>
      <w:r w:rsidRPr="00D737AC">
        <w:rPr>
          <w:sz w:val="22"/>
          <w:szCs w:val="22"/>
        </w:rPr>
        <w:t>Jones and Bartlett Learning.</w:t>
      </w:r>
      <w:proofErr w:type="gramEnd"/>
      <w:r w:rsidRPr="00D737AC">
        <w:rPr>
          <w:sz w:val="22"/>
          <w:szCs w:val="22"/>
        </w:rPr>
        <w:t xml:space="preserve"> ISBN: 978-1-284-00603-2 </w:t>
      </w:r>
    </w:p>
    <w:p w:rsidR="00AB3B04" w:rsidRPr="00D737AC" w:rsidRDefault="00D922A0" w:rsidP="00AB3B04">
      <w:pPr>
        <w:pStyle w:val="Default"/>
        <w:rPr>
          <w:color w:val="auto"/>
          <w:sz w:val="22"/>
          <w:szCs w:val="22"/>
        </w:rPr>
      </w:pPr>
      <w:r w:rsidRPr="00D737AC">
        <w:rPr>
          <w:sz w:val="22"/>
          <w:szCs w:val="22"/>
        </w:rPr>
        <w:t>Publisher’s list price $51.58</w:t>
      </w:r>
    </w:p>
    <w:p w:rsidR="007A4298" w:rsidRDefault="007A4298" w:rsidP="002F284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3B04" w:rsidRDefault="00AB3B04" w:rsidP="002F284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A7E7D" w:rsidRPr="00282B57" w:rsidRDefault="00AF2748" w:rsidP="002F284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2B5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Alternate Textbook</w:t>
      </w:r>
    </w:p>
    <w:p w:rsidR="00FA7E7D" w:rsidRPr="00282B57" w:rsidRDefault="00FA7E7D" w:rsidP="002F284B">
      <w:pPr>
        <w:rPr>
          <w:rFonts w:ascii="Times New Roman" w:eastAsia="Times New Roman" w:hAnsi="Times New Roman" w:cs="Times New Roman"/>
          <w:vanish/>
          <w:color w:val="000000"/>
        </w:rPr>
      </w:pPr>
    </w:p>
    <w:p w:rsidR="00F75EA6" w:rsidRPr="00282B57" w:rsidRDefault="00F75EA6" w:rsidP="002D3552">
      <w:pPr>
        <w:rPr>
          <w:rFonts w:ascii="Times New Roman" w:hAnsi="Times New Roman" w:cs="Times New Roman"/>
          <w:color w:val="333333"/>
        </w:rPr>
      </w:pPr>
    </w:p>
    <w:p w:rsidR="001F335B" w:rsidRPr="00B37E4B" w:rsidRDefault="001F335B" w:rsidP="001F335B">
      <w:pPr>
        <w:rPr>
          <w:rFonts w:ascii="Times New Roman" w:eastAsia="Times New Roman" w:hAnsi="Times New Roman" w:cs="Times New Roman"/>
          <w:color w:val="000000"/>
        </w:rPr>
      </w:pPr>
      <w:proofErr w:type="gramStart"/>
      <w:r w:rsidRPr="00B37E4B">
        <w:rPr>
          <w:rFonts w:ascii="Times New Roman" w:eastAsia="Times New Roman" w:hAnsi="Times New Roman" w:cs="Times New Roman"/>
          <w:color w:val="000000"/>
        </w:rPr>
        <w:t>Young, B., Lowe, J.S., Stevens, A. and Heath, J.W. (2006).</w:t>
      </w:r>
      <w:proofErr w:type="gramEnd"/>
      <w:r w:rsidRPr="00B37E4B">
        <w:rPr>
          <w:rFonts w:ascii="Times New Roman" w:eastAsia="Times New Roman" w:hAnsi="Times New Roman" w:cs="Times New Roman"/>
          <w:color w:val="000000"/>
        </w:rPr>
        <w:t xml:space="preserve">  </w:t>
      </w:r>
      <w:proofErr w:type="spellStart"/>
      <w:r w:rsidRPr="00B37E4B">
        <w:rPr>
          <w:rFonts w:ascii="Times New Roman" w:eastAsia="Times New Roman" w:hAnsi="Times New Roman" w:cs="Times New Roman"/>
          <w:color w:val="000000"/>
        </w:rPr>
        <w:t>Wheater’s</w:t>
      </w:r>
      <w:proofErr w:type="spellEnd"/>
      <w:r w:rsidRPr="00B37E4B">
        <w:rPr>
          <w:rFonts w:ascii="Times New Roman" w:eastAsia="Times New Roman" w:hAnsi="Times New Roman" w:cs="Times New Roman"/>
          <w:color w:val="000000"/>
        </w:rPr>
        <w:t xml:space="preserve"> Functional Histology, 5</w:t>
      </w:r>
      <w:r w:rsidRPr="00B37E4B">
        <w:rPr>
          <w:rFonts w:ascii="Times New Roman" w:eastAsia="Times New Roman" w:hAnsi="Times New Roman" w:cs="Times New Roman"/>
          <w:color w:val="000000"/>
          <w:vertAlign w:val="superscript"/>
        </w:rPr>
        <w:t>th</w:t>
      </w:r>
      <w:r w:rsidRPr="00B37E4B">
        <w:rPr>
          <w:rFonts w:ascii="Times New Roman" w:eastAsia="Times New Roman" w:hAnsi="Times New Roman" w:cs="Times New Roman"/>
          <w:color w:val="000000"/>
        </w:rPr>
        <w:t xml:space="preserve"> </w:t>
      </w:r>
      <w:proofErr w:type="gramStart"/>
      <w:r w:rsidRPr="00B37E4B">
        <w:rPr>
          <w:rFonts w:ascii="Times New Roman" w:eastAsia="Times New Roman" w:hAnsi="Times New Roman" w:cs="Times New Roman"/>
          <w:color w:val="000000"/>
        </w:rPr>
        <w:t>ed</w:t>
      </w:r>
      <w:proofErr w:type="gramEnd"/>
      <w:r w:rsidRPr="00B37E4B">
        <w:rPr>
          <w:rFonts w:ascii="Times New Roman" w:eastAsia="Times New Roman" w:hAnsi="Times New Roman" w:cs="Times New Roman"/>
          <w:color w:val="000000"/>
        </w:rPr>
        <w:t xml:space="preserve">.  </w:t>
      </w:r>
      <w:proofErr w:type="gramStart"/>
      <w:r w:rsidRPr="00B37E4B">
        <w:rPr>
          <w:rFonts w:ascii="Times New Roman" w:eastAsia="Times New Roman" w:hAnsi="Times New Roman" w:cs="Times New Roman"/>
          <w:color w:val="000000"/>
        </w:rPr>
        <w:t>Elsevier.</w:t>
      </w:r>
      <w:proofErr w:type="gramEnd"/>
      <w:r w:rsidRPr="00B37E4B">
        <w:rPr>
          <w:rFonts w:ascii="Times New Roman" w:eastAsia="Times New Roman" w:hAnsi="Times New Roman" w:cs="Times New Roman"/>
          <w:color w:val="000000"/>
        </w:rPr>
        <w:t xml:space="preserve">  ISBN 0-443-06850-X</w:t>
      </w:r>
    </w:p>
    <w:p w:rsidR="00AF2748" w:rsidRPr="00B37E4B" w:rsidRDefault="00AF2748" w:rsidP="002D3552">
      <w:pPr>
        <w:rPr>
          <w:rFonts w:ascii="Times New Roman" w:hAnsi="Times New Roman" w:cs="Times New Roman"/>
          <w:bCs/>
        </w:rPr>
      </w:pPr>
    </w:p>
    <w:p w:rsidR="00B37E4B" w:rsidRPr="00B37E4B" w:rsidRDefault="00B37E4B" w:rsidP="00AF2748">
      <w:pPr>
        <w:pStyle w:val="PlainText"/>
        <w:rPr>
          <w:b w:val="0"/>
          <w:sz w:val="22"/>
          <w:szCs w:val="22"/>
        </w:rPr>
      </w:pPr>
    </w:p>
    <w:p w:rsidR="00BA7EA7" w:rsidRDefault="00BA7EA7" w:rsidP="00AF2748">
      <w:pPr>
        <w:pStyle w:val="PlainText"/>
        <w:rPr>
          <w:b w:val="0"/>
          <w:sz w:val="22"/>
          <w:szCs w:val="22"/>
        </w:rPr>
      </w:pPr>
    </w:p>
    <w:p w:rsidR="007E386F" w:rsidRPr="00B37E4B" w:rsidRDefault="007E386F" w:rsidP="007E386F">
      <w:pPr>
        <w:pStyle w:val="PlainText"/>
        <w:rPr>
          <w:b w:val="0"/>
          <w:color w:val="333333"/>
          <w:sz w:val="22"/>
          <w:szCs w:val="22"/>
        </w:rPr>
      </w:pPr>
      <w:proofErr w:type="gramStart"/>
      <w:r w:rsidRPr="00B37E4B">
        <w:rPr>
          <w:b w:val="0"/>
          <w:sz w:val="22"/>
          <w:szCs w:val="22"/>
        </w:rPr>
        <w:t xml:space="preserve">Moore, K.L., </w:t>
      </w:r>
      <w:proofErr w:type="spellStart"/>
      <w:r w:rsidRPr="00B37E4B">
        <w:rPr>
          <w:b w:val="0"/>
          <w:sz w:val="22"/>
          <w:szCs w:val="22"/>
        </w:rPr>
        <w:t>Persaud</w:t>
      </w:r>
      <w:proofErr w:type="spellEnd"/>
      <w:r w:rsidRPr="00B37E4B">
        <w:rPr>
          <w:b w:val="0"/>
          <w:sz w:val="22"/>
          <w:szCs w:val="22"/>
        </w:rPr>
        <w:t xml:space="preserve">, T.V.N. and </w:t>
      </w:r>
      <w:proofErr w:type="spellStart"/>
      <w:r w:rsidRPr="00B37E4B">
        <w:rPr>
          <w:b w:val="0"/>
          <w:sz w:val="22"/>
          <w:szCs w:val="22"/>
        </w:rPr>
        <w:t>Torchia</w:t>
      </w:r>
      <w:proofErr w:type="spellEnd"/>
      <w:r w:rsidRPr="00B37E4B">
        <w:rPr>
          <w:b w:val="0"/>
          <w:sz w:val="22"/>
          <w:szCs w:val="22"/>
        </w:rPr>
        <w:t>, M.G. (2013).</w:t>
      </w:r>
      <w:proofErr w:type="gramEnd"/>
      <w:r w:rsidRPr="00B37E4B">
        <w:rPr>
          <w:b w:val="0"/>
          <w:sz w:val="22"/>
          <w:szCs w:val="22"/>
        </w:rPr>
        <w:t xml:space="preserve">  Before We Are Born, 8</w:t>
      </w:r>
      <w:r w:rsidRPr="00B37E4B">
        <w:rPr>
          <w:b w:val="0"/>
          <w:sz w:val="22"/>
          <w:szCs w:val="22"/>
          <w:vertAlign w:val="superscript"/>
        </w:rPr>
        <w:t>th</w:t>
      </w:r>
      <w:r w:rsidRPr="00B37E4B">
        <w:rPr>
          <w:b w:val="0"/>
          <w:sz w:val="22"/>
          <w:szCs w:val="22"/>
        </w:rPr>
        <w:t xml:space="preserve"> </w:t>
      </w:r>
      <w:proofErr w:type="gramStart"/>
      <w:r w:rsidRPr="00B37E4B">
        <w:rPr>
          <w:b w:val="0"/>
          <w:sz w:val="22"/>
          <w:szCs w:val="22"/>
        </w:rPr>
        <w:t>ed</w:t>
      </w:r>
      <w:proofErr w:type="gramEnd"/>
      <w:r w:rsidRPr="00B37E4B">
        <w:rPr>
          <w:b w:val="0"/>
          <w:sz w:val="22"/>
          <w:szCs w:val="22"/>
        </w:rPr>
        <w:t xml:space="preserve">.  </w:t>
      </w:r>
      <w:proofErr w:type="gramStart"/>
      <w:r w:rsidRPr="00B37E4B">
        <w:rPr>
          <w:b w:val="0"/>
          <w:sz w:val="22"/>
          <w:szCs w:val="22"/>
        </w:rPr>
        <w:t>Elsevier.</w:t>
      </w:r>
      <w:proofErr w:type="gramEnd"/>
      <w:r w:rsidRPr="00B37E4B">
        <w:rPr>
          <w:b w:val="0"/>
          <w:sz w:val="22"/>
          <w:szCs w:val="22"/>
        </w:rPr>
        <w:t xml:space="preserve">  </w:t>
      </w:r>
      <w:proofErr w:type="gramStart"/>
      <w:r w:rsidRPr="00B37E4B">
        <w:rPr>
          <w:b w:val="0"/>
          <w:sz w:val="22"/>
          <w:szCs w:val="22"/>
        </w:rPr>
        <w:t xml:space="preserve">ISBN </w:t>
      </w:r>
      <w:r w:rsidRPr="00B37E4B">
        <w:rPr>
          <w:b w:val="0"/>
          <w:color w:val="333333"/>
          <w:sz w:val="22"/>
          <w:szCs w:val="22"/>
        </w:rPr>
        <w:t>978-1-4377-2001-3.</w:t>
      </w:r>
      <w:proofErr w:type="gramEnd"/>
    </w:p>
    <w:p w:rsidR="00B37E4B" w:rsidRPr="00B37E4B" w:rsidRDefault="00B37E4B" w:rsidP="00803680">
      <w:pPr>
        <w:rPr>
          <w:rFonts w:ascii="Times New Roman" w:eastAsia="Times New Roman" w:hAnsi="Times New Roman" w:cs="Times New Roman"/>
          <w:color w:val="000000"/>
        </w:rPr>
      </w:pPr>
    </w:p>
    <w:p w:rsidR="00B37E4B" w:rsidRPr="00B37E4B" w:rsidRDefault="00B37E4B" w:rsidP="00803680">
      <w:pPr>
        <w:rPr>
          <w:rFonts w:ascii="Times New Roman" w:eastAsia="Times New Roman" w:hAnsi="Times New Roman" w:cs="Times New Roman"/>
          <w:color w:val="000000"/>
        </w:rPr>
      </w:pPr>
    </w:p>
    <w:p w:rsidR="00BA7EA7" w:rsidRDefault="00BA7EA7" w:rsidP="00803680">
      <w:pPr>
        <w:rPr>
          <w:rFonts w:ascii="Times New Roman" w:eastAsia="Times New Roman" w:hAnsi="Times New Roman" w:cs="Times New Roman"/>
          <w:color w:val="000000"/>
        </w:rPr>
      </w:pPr>
    </w:p>
    <w:p w:rsidR="00B37E4B" w:rsidRPr="00B37E4B" w:rsidRDefault="007E386F" w:rsidP="00803680">
      <w:pPr>
        <w:rPr>
          <w:rFonts w:ascii="Times New Roman" w:hAnsi="Times New Roman" w:cs="Times New Roman"/>
        </w:rPr>
      </w:pPr>
      <w:r w:rsidRPr="00B37E4B">
        <w:rPr>
          <w:rFonts w:ascii="Times New Roman" w:eastAsia="Times New Roman" w:hAnsi="Times New Roman" w:cs="Times New Roman"/>
          <w:color w:val="000000"/>
        </w:rPr>
        <w:t xml:space="preserve">Murray, P.R., Rosenthal, K.S. and </w:t>
      </w:r>
      <w:proofErr w:type="spellStart"/>
      <w:r w:rsidRPr="00B37E4B">
        <w:rPr>
          <w:rFonts w:ascii="Times New Roman" w:eastAsia="Times New Roman" w:hAnsi="Times New Roman" w:cs="Times New Roman"/>
          <w:color w:val="000000"/>
        </w:rPr>
        <w:t>Pfaller</w:t>
      </w:r>
      <w:proofErr w:type="spellEnd"/>
      <w:r w:rsidRPr="00B37E4B">
        <w:rPr>
          <w:rFonts w:ascii="Times New Roman" w:eastAsia="Times New Roman" w:hAnsi="Times New Roman" w:cs="Times New Roman"/>
          <w:color w:val="000000"/>
        </w:rPr>
        <w:t>, M.A.  (2013)</w:t>
      </w:r>
      <w:proofErr w:type="gramStart"/>
      <w:r w:rsidRPr="00B37E4B">
        <w:rPr>
          <w:rFonts w:ascii="Times New Roman" w:eastAsia="Times New Roman" w:hAnsi="Times New Roman" w:cs="Times New Roman"/>
          <w:color w:val="000000"/>
        </w:rPr>
        <w:t>.  Medical</w:t>
      </w:r>
      <w:proofErr w:type="gramEnd"/>
      <w:r w:rsidRPr="00B37E4B">
        <w:rPr>
          <w:rFonts w:ascii="Times New Roman" w:eastAsia="Times New Roman" w:hAnsi="Times New Roman" w:cs="Times New Roman"/>
          <w:color w:val="000000"/>
        </w:rPr>
        <w:t xml:space="preserve"> Microbiology, 7</w:t>
      </w:r>
      <w:r w:rsidRPr="00B37E4B">
        <w:rPr>
          <w:rFonts w:ascii="Times New Roman" w:eastAsia="Times New Roman" w:hAnsi="Times New Roman" w:cs="Times New Roman"/>
          <w:color w:val="000000"/>
          <w:vertAlign w:val="superscript"/>
        </w:rPr>
        <w:t>th</w:t>
      </w:r>
      <w:r w:rsidRPr="00B37E4B">
        <w:rPr>
          <w:rFonts w:ascii="Times New Roman" w:eastAsia="Times New Roman" w:hAnsi="Times New Roman" w:cs="Times New Roman"/>
          <w:color w:val="000000"/>
        </w:rPr>
        <w:t xml:space="preserve"> ed.  </w:t>
      </w:r>
      <w:proofErr w:type="gramStart"/>
      <w:r w:rsidRPr="00B37E4B">
        <w:rPr>
          <w:rFonts w:ascii="Times New Roman" w:eastAsia="Times New Roman" w:hAnsi="Times New Roman" w:cs="Times New Roman"/>
          <w:color w:val="000000"/>
        </w:rPr>
        <w:t>Elsevier.</w:t>
      </w:r>
      <w:proofErr w:type="gramEnd"/>
      <w:r w:rsidRPr="00B37E4B">
        <w:rPr>
          <w:rFonts w:ascii="Times New Roman" w:eastAsia="Times New Roman" w:hAnsi="Times New Roman" w:cs="Times New Roman"/>
          <w:color w:val="000000"/>
        </w:rPr>
        <w:t xml:space="preserve">  ISBN </w:t>
      </w:r>
      <w:r w:rsidRPr="00B37E4B">
        <w:rPr>
          <w:rFonts w:ascii="Times New Roman" w:hAnsi="Times New Roman" w:cs="Times New Roman"/>
          <w:color w:val="333333"/>
        </w:rPr>
        <w:t>978-0-323-08692-9</w:t>
      </w:r>
    </w:p>
    <w:p w:rsidR="00B37E4B" w:rsidRDefault="00B37E4B" w:rsidP="00B37E4B">
      <w:pPr>
        <w:rPr>
          <w:rFonts w:ascii="Times New Roman" w:hAnsi="Times New Roman" w:cs="Times New Roman"/>
        </w:rPr>
      </w:pPr>
    </w:p>
    <w:p w:rsidR="007E386F" w:rsidRPr="00B37E4B" w:rsidRDefault="007E386F" w:rsidP="00B37E4B">
      <w:pPr>
        <w:rPr>
          <w:rFonts w:ascii="Times New Roman" w:hAnsi="Times New Roman" w:cs="Times New Roman"/>
        </w:rPr>
      </w:pPr>
    </w:p>
    <w:p w:rsidR="00B37E4B" w:rsidRPr="00B37E4B" w:rsidRDefault="00B37E4B" w:rsidP="00B37E4B">
      <w:pPr>
        <w:rPr>
          <w:rFonts w:ascii="Times New Roman" w:hAnsi="Times New Roman" w:cs="Times New Roman"/>
        </w:rPr>
      </w:pPr>
    </w:p>
    <w:p w:rsidR="007E386F" w:rsidRPr="001F335B" w:rsidRDefault="007E386F" w:rsidP="007E386F">
      <w:pPr>
        <w:rPr>
          <w:rFonts w:ascii="Times New Roman" w:hAnsi="Times New Roman" w:cs="Times New Roman"/>
        </w:rPr>
      </w:pPr>
      <w:r w:rsidRPr="00B37E4B">
        <w:rPr>
          <w:rFonts w:ascii="Times New Roman" w:hAnsi="Times New Roman" w:cs="Times New Roman"/>
        </w:rPr>
        <w:t xml:space="preserve">Abbas, A.K., </w:t>
      </w:r>
      <w:proofErr w:type="spellStart"/>
      <w:r w:rsidRPr="00B37E4B">
        <w:rPr>
          <w:rFonts w:ascii="Times New Roman" w:hAnsi="Times New Roman" w:cs="Times New Roman"/>
        </w:rPr>
        <w:t>Lichtman</w:t>
      </w:r>
      <w:proofErr w:type="spellEnd"/>
      <w:r w:rsidRPr="00B37E4B">
        <w:rPr>
          <w:rFonts w:ascii="Times New Roman" w:hAnsi="Times New Roman" w:cs="Times New Roman"/>
        </w:rPr>
        <w:t xml:space="preserve">, A.H. and </w:t>
      </w:r>
      <w:proofErr w:type="spellStart"/>
      <w:r w:rsidRPr="00B37E4B">
        <w:rPr>
          <w:rFonts w:ascii="Times New Roman" w:hAnsi="Times New Roman" w:cs="Times New Roman"/>
        </w:rPr>
        <w:t>Plllai</w:t>
      </w:r>
      <w:proofErr w:type="spellEnd"/>
      <w:r w:rsidRPr="00B37E4B">
        <w:rPr>
          <w:rFonts w:ascii="Times New Roman" w:hAnsi="Times New Roman" w:cs="Times New Roman"/>
        </w:rPr>
        <w:t xml:space="preserve">, S. (2012).  Basic Immunology: Functions and Disorders of the Immune System, 4th </w:t>
      </w:r>
      <w:proofErr w:type="gramStart"/>
      <w:r w:rsidRPr="00B37E4B">
        <w:rPr>
          <w:rFonts w:ascii="Times New Roman" w:hAnsi="Times New Roman" w:cs="Times New Roman"/>
        </w:rPr>
        <w:t>ed</w:t>
      </w:r>
      <w:proofErr w:type="gramEnd"/>
      <w:r w:rsidRPr="00B37E4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  <w:r w:rsidRPr="001F335B">
        <w:rPr>
          <w:rFonts w:ascii="Times New Roman" w:hAnsi="Times New Roman" w:cs="Times New Roman"/>
        </w:rPr>
        <w:t xml:space="preserve">Saunders.  ISBN </w:t>
      </w:r>
      <w:r w:rsidRPr="001F335B">
        <w:rPr>
          <w:rFonts w:ascii="Times New Roman" w:hAnsi="Times New Roman" w:cs="Times New Roman"/>
          <w:color w:val="333333"/>
        </w:rPr>
        <w:t>978-1-4557-0707-2</w:t>
      </w:r>
    </w:p>
    <w:p w:rsidR="00803680" w:rsidRPr="00282B57" w:rsidRDefault="00803680" w:rsidP="00AF2748">
      <w:pPr>
        <w:pStyle w:val="PlainText"/>
        <w:rPr>
          <w:b w:val="0"/>
          <w:sz w:val="22"/>
          <w:szCs w:val="22"/>
        </w:rPr>
      </w:pPr>
    </w:p>
    <w:p w:rsidR="00F62EE3" w:rsidRDefault="00F62EE3" w:rsidP="00AF2748">
      <w:pPr>
        <w:pStyle w:val="PlainText"/>
        <w:rPr>
          <w:b w:val="0"/>
          <w:sz w:val="22"/>
          <w:szCs w:val="22"/>
        </w:rPr>
      </w:pPr>
    </w:p>
    <w:p w:rsidR="00804662" w:rsidRDefault="00804662" w:rsidP="00AF2748">
      <w:pPr>
        <w:pStyle w:val="PlainText"/>
        <w:rPr>
          <w:b w:val="0"/>
          <w:sz w:val="22"/>
          <w:szCs w:val="22"/>
        </w:rPr>
      </w:pPr>
    </w:p>
    <w:p w:rsidR="00804662" w:rsidRDefault="00804662" w:rsidP="00AF2748">
      <w:pPr>
        <w:pStyle w:val="PlainText"/>
        <w:rPr>
          <w:b w:val="0"/>
          <w:sz w:val="22"/>
          <w:szCs w:val="22"/>
        </w:rPr>
      </w:pPr>
    </w:p>
    <w:p w:rsidR="00BA7EA7" w:rsidRDefault="00BA7EA7" w:rsidP="00AF2748">
      <w:pPr>
        <w:pStyle w:val="PlainText"/>
        <w:rPr>
          <w:b w:val="0"/>
          <w:sz w:val="22"/>
          <w:szCs w:val="22"/>
        </w:rPr>
      </w:pPr>
    </w:p>
    <w:p w:rsidR="00F62EE3" w:rsidRPr="00282B57" w:rsidRDefault="00F62EE3" w:rsidP="00AF2748">
      <w:pPr>
        <w:pStyle w:val="PlainText"/>
        <w:rPr>
          <w:b w:val="0"/>
          <w:sz w:val="22"/>
          <w:szCs w:val="22"/>
        </w:rPr>
      </w:pPr>
    </w:p>
    <w:p w:rsidR="00AF2748" w:rsidRPr="00F62EE3" w:rsidRDefault="00AF2748" w:rsidP="002D3552">
      <w:pPr>
        <w:rPr>
          <w:rFonts w:ascii="Times New Roman" w:hAnsi="Times New Roman" w:cs="Times New Roman"/>
          <w:bCs/>
          <w:sz w:val="24"/>
          <w:szCs w:val="24"/>
        </w:rPr>
      </w:pPr>
    </w:p>
    <w:sectPr w:rsidR="00AF2748" w:rsidRPr="00F62EE3" w:rsidSect="00282B57">
      <w:type w:val="continuous"/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12BAA"/>
    <w:multiLevelType w:val="multilevel"/>
    <w:tmpl w:val="985C8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552"/>
    <w:rsid w:val="000F7C46"/>
    <w:rsid w:val="00194488"/>
    <w:rsid w:val="001F335B"/>
    <w:rsid w:val="00211B23"/>
    <w:rsid w:val="00273159"/>
    <w:rsid w:val="00282B57"/>
    <w:rsid w:val="002C6872"/>
    <w:rsid w:val="002D3552"/>
    <w:rsid w:val="002F284B"/>
    <w:rsid w:val="00325F50"/>
    <w:rsid w:val="00510B35"/>
    <w:rsid w:val="005D586D"/>
    <w:rsid w:val="0068644F"/>
    <w:rsid w:val="00752399"/>
    <w:rsid w:val="00754A35"/>
    <w:rsid w:val="0075653A"/>
    <w:rsid w:val="007A4298"/>
    <w:rsid w:val="007E16D3"/>
    <w:rsid w:val="007E386F"/>
    <w:rsid w:val="00803680"/>
    <w:rsid w:val="00804662"/>
    <w:rsid w:val="008572B6"/>
    <w:rsid w:val="008E7E3A"/>
    <w:rsid w:val="0092527F"/>
    <w:rsid w:val="00973EEE"/>
    <w:rsid w:val="00A40FAB"/>
    <w:rsid w:val="00AB3B04"/>
    <w:rsid w:val="00AF2748"/>
    <w:rsid w:val="00B37E4B"/>
    <w:rsid w:val="00BA7EA7"/>
    <w:rsid w:val="00D737AC"/>
    <w:rsid w:val="00D922A0"/>
    <w:rsid w:val="00E95623"/>
    <w:rsid w:val="00EB5D13"/>
    <w:rsid w:val="00F62EE3"/>
    <w:rsid w:val="00F75EA6"/>
    <w:rsid w:val="00F834D0"/>
    <w:rsid w:val="00F93736"/>
    <w:rsid w:val="00FA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A429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333333"/>
      <w:kern w:val="36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52399"/>
    <w:rPr>
      <w:color w:val="0000FF"/>
      <w:u w:val="single"/>
    </w:rPr>
  </w:style>
  <w:style w:type="character" w:customStyle="1" w:styleId="boldtxt1">
    <w:name w:val="boldtxt1"/>
    <w:basedOn w:val="DefaultParagraphFont"/>
    <w:rsid w:val="002F284B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smalltxt1">
    <w:name w:val="smalltxt1"/>
    <w:basedOn w:val="DefaultParagraphFont"/>
    <w:rsid w:val="002F284B"/>
    <w:rPr>
      <w:rFonts w:ascii="Arial" w:hAnsi="Arial" w:cs="Arial" w:hint="default"/>
      <w:color w:val="000000"/>
      <w:sz w:val="15"/>
      <w:szCs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8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84B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AF2748"/>
    <w:rPr>
      <w:rFonts w:ascii="Times New Roman" w:eastAsia="Calibri" w:hAnsi="Times New Roman" w:cs="Times New Roman"/>
      <w:b/>
      <w:bCs/>
      <w:sz w:val="24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rsid w:val="00AF2748"/>
    <w:rPr>
      <w:rFonts w:ascii="Times New Roman" w:eastAsia="Calibri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282B57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282B57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A4298"/>
    <w:rPr>
      <w:rFonts w:ascii="Times New Roman" w:eastAsia="Times New Roman" w:hAnsi="Times New Roman" w:cs="Times New Roman"/>
      <w:b/>
      <w:bCs/>
      <w:color w:val="333333"/>
      <w:kern w:val="36"/>
      <w:sz w:val="27"/>
      <w:szCs w:val="27"/>
    </w:rPr>
  </w:style>
  <w:style w:type="paragraph" w:customStyle="1" w:styleId="Default">
    <w:name w:val="Default"/>
    <w:rsid w:val="00AB3B0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A429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333333"/>
      <w:kern w:val="36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52399"/>
    <w:rPr>
      <w:color w:val="0000FF"/>
      <w:u w:val="single"/>
    </w:rPr>
  </w:style>
  <w:style w:type="character" w:customStyle="1" w:styleId="boldtxt1">
    <w:name w:val="boldtxt1"/>
    <w:basedOn w:val="DefaultParagraphFont"/>
    <w:rsid w:val="002F284B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smalltxt1">
    <w:name w:val="smalltxt1"/>
    <w:basedOn w:val="DefaultParagraphFont"/>
    <w:rsid w:val="002F284B"/>
    <w:rPr>
      <w:rFonts w:ascii="Arial" w:hAnsi="Arial" w:cs="Arial" w:hint="default"/>
      <w:color w:val="000000"/>
      <w:sz w:val="15"/>
      <w:szCs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8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84B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AF2748"/>
    <w:rPr>
      <w:rFonts w:ascii="Times New Roman" w:eastAsia="Calibri" w:hAnsi="Times New Roman" w:cs="Times New Roman"/>
      <w:b/>
      <w:bCs/>
      <w:sz w:val="24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rsid w:val="00AF2748"/>
    <w:rPr>
      <w:rFonts w:ascii="Times New Roman" w:eastAsia="Calibri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282B57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282B57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A4298"/>
    <w:rPr>
      <w:rFonts w:ascii="Times New Roman" w:eastAsia="Times New Roman" w:hAnsi="Times New Roman" w:cs="Times New Roman"/>
      <w:b/>
      <w:bCs/>
      <w:color w:val="333333"/>
      <w:kern w:val="36"/>
      <w:sz w:val="27"/>
      <w:szCs w:val="27"/>
    </w:rPr>
  </w:style>
  <w:style w:type="paragraph" w:customStyle="1" w:styleId="Default">
    <w:name w:val="Default"/>
    <w:rsid w:val="00AB3B0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3952">
      <w:bodyDiv w:val="1"/>
      <w:marLeft w:val="0"/>
      <w:marRight w:val="0"/>
      <w:marTop w:val="10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9DCBC-AB66-4CFA-ADAA-9C625D35F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Via College of Osteopathic Medicine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vcom</dc:creator>
  <cp:lastModifiedBy>Dr. Brian Hill</cp:lastModifiedBy>
  <cp:revision>2</cp:revision>
  <cp:lastPrinted>2016-01-18T20:54:00Z</cp:lastPrinted>
  <dcterms:created xsi:type="dcterms:W3CDTF">2017-01-10T20:07:00Z</dcterms:created>
  <dcterms:modified xsi:type="dcterms:W3CDTF">2017-01-10T20:07:00Z</dcterms:modified>
</cp:coreProperties>
</file>