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EastAsia" w:cstheme="minorBidi"/>
          <w:spacing w:val="0"/>
          <w:sz w:val="22"/>
          <w:szCs w:val="22"/>
        </w:rPr>
        <w:id w:val="222646638"/>
        <w:docPartObj>
          <w:docPartGallery w:val="Cover Pages"/>
          <w:docPartUnique/>
        </w:docPartObj>
      </w:sdtPr>
      <w:sdtEndPr>
        <w:rPr>
          <w:rFonts w:eastAsia="Times New Roman" w:cs="Times New Roman"/>
          <w:bCs/>
          <w:caps/>
          <w:spacing w:val="4"/>
          <w:sz w:val="20"/>
          <w:szCs w:val="18"/>
        </w:rPr>
      </w:sdtEndPr>
      <w:sdtContent>
        <w:p w14:paraId="5EB7296D" w14:textId="2660183E" w:rsidR="00E411BD" w:rsidRPr="00BC4256" w:rsidRDefault="00E411BD" w:rsidP="00A5010C">
          <w:pPr>
            <w:pStyle w:val="Address"/>
            <w:spacing w:line="240" w:lineRule="auto"/>
            <w:rPr>
              <w:bCs/>
              <w:caps/>
              <w:sz w:val="24"/>
              <w:szCs w:val="24"/>
            </w:rPr>
          </w:pP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2F7A57" wp14:editId="6875548A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7182485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7635240</wp:posOffset>
                        </wp:positionV>
                      </mc:Fallback>
                    </mc:AlternateContent>
                    <wp:extent cx="128270" cy="1954530"/>
                    <wp:effectExtent l="0" t="0" r="0" b="0"/>
                    <wp:wrapNone/>
                    <wp:docPr id="8" name="Rectangle 10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8270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rect w14:anchorId="70917F6D" id="Rectangle 1029" o:spid="_x0000_s1026" style="position:absolute;margin-left:0;margin-top:0;width:10.1pt;height:153.9pt;z-index:251661312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/iumAIAADU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" fillcolor="#d1282e [3215]" stroked="f">
                    <w10:wrap anchorx="margin" anchory="margin"/>
                  </v:rect>
                </w:pict>
              </mc:Fallback>
            </mc:AlternateContent>
          </w: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118745" distB="118745" distL="114300" distR="0" simplePos="0" relativeHeight="251662336" behindDoc="0" locked="0" layoutInCell="1" allowOverlap="1" wp14:anchorId="78391290" wp14:editId="408A15C0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6830060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7635240</wp:posOffset>
                        </wp:positionV>
                      </mc:Fallback>
                    </mc:AlternateContent>
                    <wp:extent cx="447675" cy="1737360"/>
                    <wp:effectExtent l="0" t="0" r="0" b="0"/>
                    <wp:wrapSquare wrapText="bothSides"/>
                    <wp:docPr id="9" name="Text Box 103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7675" cy="1737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437800084"/>
                                  <w:date w:fullDate="2018-02-17T00:00:00Z">
                                    <w:dateFormat w:val="M/d/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2240D24" w14:textId="3DBBC437" w:rsidR="00E87F08" w:rsidRDefault="006750D1"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t>2/17/2018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839129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30" o:spid="_x0000_s1026" type="#_x0000_t202" style="position:absolute;margin-left:0;margin-top:0;width:35.25pt;height:136.8pt;z-index:251662336;visibility:visible;mso-wrap-style:square;mso-width-percent:0;mso-height-percent:200;mso-left-percent:960;mso-top-percent:800;mso-wrap-distance-left:9pt;mso-wrap-distance-top:9.35pt;mso-wrap-distance-right:0;mso-wrap-distance-bottom:9.35pt;mso-position-horizontal-relative:margin;mso-position-vertical-relative:margin;mso-width-percent:0;mso-height-percent:200;mso-left-percent:960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" filled="f" stroked="f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437800084"/>
                            <w:date w:fullDate="2018-02-17T00:00:00Z">
                              <w:dateFormat w:val="M/d/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2240D24" w14:textId="3DBBC437" w:rsidR="00E87F08" w:rsidRDefault="006750D1"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t>2/17/2018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C712EE9" wp14:editId="6D21510C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7182485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468630</wp:posOffset>
                        </wp:positionV>
                      </mc:Fallback>
                    </mc:AlternateContent>
                    <wp:extent cx="128270" cy="7166610"/>
                    <wp:effectExtent l="0" t="0" r="0" b="0"/>
                    <wp:wrapNone/>
                    <wp:docPr id="10" name="Rectangle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8270" cy="716661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BAE63D" w14:textId="77777777" w:rsidR="00E87F08" w:rsidRDefault="00E87F0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>
                <w:pict>
                  <v:rect w14:anchorId="0C712EE9" id="Rectangle 1028" o:spid="_x0000_s1027" style="position:absolute;margin-left:0;margin-top:0;width:10.1pt;height:564.3pt;z-index:251660288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" fillcolor="black [3213]" stroked="f">
                    <v:textbox>
                      <w:txbxContent>
                        <w:p w14:paraId="64BAE63D" w14:textId="77777777" w:rsidR="00E87F08" w:rsidRDefault="00E87F08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sdtContent>
    </w:sdt>
    <w:p w14:paraId="4373FF31" w14:textId="324C10EB" w:rsidR="00250C77" w:rsidRDefault="00250C77" w:rsidP="00250C77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>Experience</w:t>
      </w:r>
    </w:p>
    <w:p w14:paraId="2FB9F2E8" w14:textId="700F43DD" w:rsidR="001700D7" w:rsidRPr="001013D7" w:rsidRDefault="001700D7" w:rsidP="001700D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East Baton Rouge Parish Coroner’s Office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2B31C75D" w14:textId="33E7029E" w:rsidR="001700D7" w:rsidRPr="001700D7" w:rsidRDefault="001700D7" w:rsidP="001700D7">
      <w:r>
        <w:rPr>
          <w:b/>
          <w:bCs/>
          <w:i/>
          <w:iCs/>
          <w:color w:val="D1282E" w:themeColor="text2"/>
          <w:sz w:val="18"/>
          <w:szCs w:val="18"/>
        </w:rPr>
        <w:t>2018-</w:t>
      </w:r>
      <w:r>
        <w:t xml:space="preserve"> </w:t>
      </w:r>
      <w:r w:rsidR="0034171C">
        <w:rPr>
          <w:rStyle w:val="IntenseEmphasis"/>
          <w:b w:val="0"/>
          <w:i w:val="0"/>
          <w:color w:val="auto"/>
          <w:sz w:val="16"/>
          <w:szCs w:val="16"/>
        </w:rPr>
        <w:t>Forensic Autopsy Intern</w:t>
      </w:r>
    </w:p>
    <w:p w14:paraId="1479BF75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Our Lady of the Lake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3BE327C7" w14:textId="6AC5DB1E" w:rsidR="00250C77" w:rsidRDefault="00250C77" w:rsidP="00250C77">
      <w:pPr>
        <w:spacing w:line="240" w:lineRule="auto"/>
        <w:rPr>
          <w:rStyle w:val="IntenseEmphasis"/>
          <w:b w:val="0"/>
          <w:i w:val="0"/>
          <w:color w:val="auto"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2017-2018</w:t>
      </w:r>
      <w:r>
        <w:t xml:space="preserve"> </w:t>
      </w:r>
      <w:r>
        <w:rPr>
          <w:rStyle w:val="IntenseEmphasis"/>
          <w:b w:val="0"/>
          <w:i w:val="0"/>
          <w:color w:val="auto"/>
          <w:sz w:val="16"/>
          <w:szCs w:val="16"/>
        </w:rPr>
        <w:t>Progressive Care Unit Staff Registered Nurse</w:t>
      </w:r>
    </w:p>
    <w:p w14:paraId="725618B1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Promise LTAC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7CF8DD7E" w14:textId="10A2CFCA" w:rsidR="00250C77" w:rsidRPr="00250C77" w:rsidRDefault="00250C77" w:rsidP="00250C77">
      <w:pPr>
        <w:spacing w:line="240" w:lineRule="auto"/>
        <w:rPr>
          <w:bCs/>
          <w:iCs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2016-2017</w:t>
      </w:r>
      <w:r>
        <w:t xml:space="preserve"> </w:t>
      </w:r>
      <w:r>
        <w:rPr>
          <w:rStyle w:val="IntenseEmphasis"/>
          <w:b w:val="0"/>
          <w:i w:val="0"/>
          <w:color w:val="auto"/>
          <w:sz w:val="16"/>
          <w:szCs w:val="16"/>
        </w:rPr>
        <w:t>Staff Registered Nurse</w:t>
      </w:r>
    </w:p>
    <w:p w14:paraId="1B58D702" w14:textId="77777777" w:rsidR="00250C77" w:rsidRPr="001013D7" w:rsidRDefault="00250C77" w:rsidP="00250C77">
      <w:pPr>
        <w:pStyle w:val="Subsection"/>
        <w:spacing w:line="240" w:lineRule="auto"/>
        <w:rPr>
          <w:vanish/>
          <w:sz w:val="20"/>
          <w:szCs w:val="20"/>
          <w:specVanish/>
        </w:rPr>
      </w:pPr>
      <w:r w:rsidRPr="001013D7">
        <w:rPr>
          <w:sz w:val="20"/>
          <w:szCs w:val="20"/>
        </w:rPr>
        <w:t>US Army</w:t>
      </w:r>
    </w:p>
    <w:p w14:paraId="3A3D1DD3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Fort Polk, LA</w:t>
      </w:r>
    </w:p>
    <w:p w14:paraId="55AE0709" w14:textId="77777777" w:rsidR="00250C77" w:rsidRPr="001013D7" w:rsidRDefault="00250C77" w:rsidP="00250C77">
      <w:pPr>
        <w:spacing w:line="240" w:lineRule="auto"/>
        <w:rPr>
          <w:rStyle w:val="Emphasis"/>
          <w:b/>
          <w:i w:val="0"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2007-2012</w:t>
      </w:r>
      <w:r>
        <w:t xml:space="preserve"> </w:t>
      </w:r>
      <w:r w:rsidRPr="001013D7">
        <w:rPr>
          <w:rStyle w:val="IntenseEmphasis"/>
          <w:b w:val="0"/>
          <w:i w:val="0"/>
          <w:color w:val="auto"/>
          <w:sz w:val="16"/>
          <w:szCs w:val="16"/>
        </w:rPr>
        <w:t xml:space="preserve">Machine Gunner, Driver, Prison Guard, Unit-Level Armorer, Patrolman </w:t>
      </w:r>
    </w:p>
    <w:p w14:paraId="1050C6E1" w14:textId="77777777" w:rsidR="00250C77" w:rsidRPr="00BC4256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Assisted </w:t>
      </w:r>
      <w:r>
        <w:rPr>
          <w:sz w:val="16"/>
          <w:szCs w:val="16"/>
        </w:rPr>
        <w:t>t</w:t>
      </w:r>
      <w:r w:rsidRPr="00BC4256">
        <w:rPr>
          <w:sz w:val="16"/>
          <w:szCs w:val="16"/>
        </w:rPr>
        <w:t xml:space="preserve">raining of new recruits </w:t>
      </w:r>
    </w:p>
    <w:p w14:paraId="05EA5AB7" w14:textId="77777777" w:rsidR="00250C77" w:rsidRPr="00BC4256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Performed </w:t>
      </w:r>
      <w:r>
        <w:rPr>
          <w:sz w:val="16"/>
          <w:szCs w:val="16"/>
        </w:rPr>
        <w:t>d</w:t>
      </w:r>
      <w:r w:rsidRPr="00BC4256">
        <w:rPr>
          <w:sz w:val="16"/>
          <w:szCs w:val="16"/>
        </w:rPr>
        <w:t xml:space="preserve">uties as a Military Police Officer for over 60,000 soldiers, family members, and civilians </w:t>
      </w:r>
    </w:p>
    <w:p w14:paraId="0AA6E212" w14:textId="77777777" w:rsidR="00250C77" w:rsidRPr="00A51829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Worked as a </w:t>
      </w:r>
      <w:r>
        <w:rPr>
          <w:sz w:val="16"/>
          <w:szCs w:val="16"/>
        </w:rPr>
        <w:t>u</w:t>
      </w:r>
      <w:r w:rsidRPr="00BC4256">
        <w:rPr>
          <w:sz w:val="16"/>
          <w:szCs w:val="16"/>
        </w:rPr>
        <w:t>nit-</w:t>
      </w:r>
      <w:r>
        <w:rPr>
          <w:sz w:val="16"/>
          <w:szCs w:val="16"/>
        </w:rPr>
        <w:t>l</w:t>
      </w:r>
      <w:r w:rsidRPr="00BC4256">
        <w:rPr>
          <w:sz w:val="16"/>
          <w:szCs w:val="16"/>
        </w:rPr>
        <w:t xml:space="preserve">evel </w:t>
      </w:r>
      <w:r>
        <w:rPr>
          <w:sz w:val="16"/>
          <w:szCs w:val="16"/>
        </w:rPr>
        <w:t>a</w:t>
      </w:r>
      <w:r w:rsidRPr="00BC4256">
        <w:rPr>
          <w:sz w:val="16"/>
          <w:szCs w:val="16"/>
        </w:rPr>
        <w:t xml:space="preserve">rmorer and </w:t>
      </w:r>
      <w:r>
        <w:rPr>
          <w:sz w:val="16"/>
          <w:szCs w:val="16"/>
        </w:rPr>
        <w:t>a</w:t>
      </w:r>
      <w:r w:rsidRPr="00BC4256">
        <w:rPr>
          <w:sz w:val="16"/>
          <w:szCs w:val="16"/>
        </w:rPr>
        <w:t xml:space="preserve">rms </w:t>
      </w:r>
      <w:r>
        <w:rPr>
          <w:sz w:val="16"/>
          <w:szCs w:val="16"/>
        </w:rPr>
        <w:t>r</w:t>
      </w:r>
      <w:r w:rsidRPr="00BC4256">
        <w:rPr>
          <w:sz w:val="16"/>
          <w:szCs w:val="16"/>
        </w:rPr>
        <w:t xml:space="preserve">oom </w:t>
      </w:r>
      <w:r>
        <w:rPr>
          <w:sz w:val="16"/>
          <w:szCs w:val="16"/>
        </w:rPr>
        <w:t>non-commissioned officer</w:t>
      </w:r>
      <w:r w:rsidRPr="00BC4256">
        <w:rPr>
          <w:sz w:val="16"/>
          <w:szCs w:val="16"/>
        </w:rPr>
        <w:t xml:space="preserve">, maintaining full accountability and serviceability of over 400 weapons, hundreds of sensitive items, and </w:t>
      </w:r>
      <w:r>
        <w:rPr>
          <w:sz w:val="16"/>
          <w:szCs w:val="16"/>
        </w:rPr>
        <w:t>b</w:t>
      </w:r>
      <w:r w:rsidRPr="00BC4256">
        <w:rPr>
          <w:sz w:val="16"/>
          <w:szCs w:val="16"/>
        </w:rPr>
        <w:t>asic Issue Items, valued at over $3,000,000</w:t>
      </w:r>
      <w:r>
        <w:rPr>
          <w:sz w:val="16"/>
          <w:szCs w:val="16"/>
        </w:rPr>
        <w:t>.</w:t>
      </w:r>
    </w:p>
    <w:p w14:paraId="1367B7BA" w14:textId="77777777" w:rsidR="00250C77" w:rsidRPr="001013D7" w:rsidRDefault="00250C77" w:rsidP="00250C77">
      <w:pPr>
        <w:pStyle w:val="SectionHeading"/>
        <w:spacing w:line="240" w:lineRule="auto"/>
        <w:rPr>
          <w:color w:val="00B0F0"/>
          <w:sz w:val="22"/>
          <w:szCs w:val="22"/>
        </w:rPr>
      </w:pPr>
      <w:r w:rsidRPr="001013D7">
        <w:rPr>
          <w:sz w:val="22"/>
          <w:szCs w:val="22"/>
        </w:rPr>
        <w:t xml:space="preserve">Skills </w:t>
      </w:r>
    </w:p>
    <w:p w14:paraId="0D00140B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Leadership</w:t>
      </w:r>
    </w:p>
    <w:p w14:paraId="570DA9AF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Communication</w:t>
      </w:r>
    </w:p>
    <w:p w14:paraId="4233878D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Conflict Resolution</w:t>
      </w:r>
    </w:p>
    <w:p w14:paraId="4DE3F20E" w14:textId="77777777" w:rsidR="00250C77" w:rsidRPr="00A51829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Clinical Nursing Skills</w:t>
      </w:r>
    </w:p>
    <w:p w14:paraId="3CC9E804" w14:textId="77777777" w:rsidR="00250C77" w:rsidRPr="00EA166A" w:rsidRDefault="00250C77" w:rsidP="00250C77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 xml:space="preserve">Qualifications </w:t>
      </w:r>
    </w:p>
    <w:p w14:paraId="28D6AEA2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Basic Lifesaver</w:t>
      </w:r>
    </w:p>
    <w:p w14:paraId="4EF633C6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Advanced Cardiac Lifesaver</w:t>
      </w:r>
    </w:p>
    <w:p w14:paraId="601B53B9" w14:textId="67DD22D5" w:rsidR="00250C77" w:rsidRPr="00250C77" w:rsidRDefault="00250C77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Basic EKG interpretation</w:t>
      </w:r>
    </w:p>
    <w:p w14:paraId="5B06A956" w14:textId="77777777" w:rsidR="00BB06B0" w:rsidRDefault="00821D5E" w:rsidP="00A51829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>Education</w:t>
      </w:r>
    </w:p>
    <w:p w14:paraId="67969F73" w14:textId="77777777" w:rsidR="00250C77" w:rsidRDefault="00250C77" w:rsidP="00250C77">
      <w:pPr>
        <w:pStyle w:val="Subsection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University of Louisiana at Lafayette</w:t>
      </w:r>
    </w:p>
    <w:p w14:paraId="255922BE" w14:textId="176864F8" w:rsidR="00250C77" w:rsidRDefault="00250C77" w:rsidP="00250C77">
      <w:pPr>
        <w:spacing w:line="240" w:lineRule="auto"/>
        <w:rPr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2017-2018</w:t>
      </w:r>
      <w:r>
        <w:t xml:space="preserve">    </w:t>
      </w:r>
      <w:r w:rsidRPr="006750D1">
        <w:rPr>
          <w:sz w:val="16"/>
          <w:szCs w:val="16"/>
        </w:rPr>
        <w:t>Bachelors in Science of Nursing</w:t>
      </w:r>
      <w:r>
        <w:rPr>
          <w:sz w:val="16"/>
          <w:szCs w:val="16"/>
        </w:rPr>
        <w:t xml:space="preserve"> (</w:t>
      </w:r>
      <w:r w:rsidRPr="00BC4256">
        <w:rPr>
          <w:sz w:val="16"/>
          <w:szCs w:val="16"/>
        </w:rPr>
        <w:t>Currently enrolled, pending graduation December 20</w:t>
      </w:r>
      <w:r>
        <w:rPr>
          <w:sz w:val="16"/>
          <w:szCs w:val="16"/>
        </w:rPr>
        <w:t>18)</w:t>
      </w:r>
    </w:p>
    <w:p w14:paraId="114C1E42" w14:textId="77777777" w:rsidR="00250C77" w:rsidRPr="001013D7" w:rsidRDefault="00250C77" w:rsidP="00250C77">
      <w:pPr>
        <w:pStyle w:val="Subsection"/>
        <w:spacing w:line="240" w:lineRule="auto"/>
        <w:rPr>
          <w:sz w:val="20"/>
          <w:szCs w:val="20"/>
        </w:rPr>
      </w:pPr>
      <w:r w:rsidRPr="001013D7">
        <w:rPr>
          <w:sz w:val="20"/>
          <w:szCs w:val="20"/>
        </w:rPr>
        <w:t>Baton Rouge General School of Nursing</w:t>
      </w:r>
    </w:p>
    <w:p w14:paraId="66818159" w14:textId="76CEAF7D" w:rsidR="00250C77" w:rsidRPr="00250C77" w:rsidRDefault="00250C77" w:rsidP="00250C77">
      <w:pPr>
        <w:spacing w:line="240" w:lineRule="auto"/>
        <w:rPr>
          <w:sz w:val="16"/>
          <w:szCs w:val="16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2014-2015</w:t>
      </w:r>
      <w:r>
        <w:t xml:space="preserve"> </w:t>
      </w:r>
      <w:r>
        <w:rPr>
          <w:sz w:val="16"/>
          <w:szCs w:val="16"/>
        </w:rPr>
        <w:t xml:space="preserve">Registered Nurse Diploma </w:t>
      </w:r>
    </w:p>
    <w:p w14:paraId="299B212F" w14:textId="77777777" w:rsidR="00BB06B0" w:rsidRPr="001013D7" w:rsidRDefault="00E5701F" w:rsidP="00A51829">
      <w:pPr>
        <w:pStyle w:val="Subsection"/>
        <w:spacing w:line="240" w:lineRule="auto"/>
        <w:rPr>
          <w:sz w:val="20"/>
          <w:szCs w:val="20"/>
        </w:rPr>
      </w:pPr>
      <w:r w:rsidRPr="001013D7">
        <w:rPr>
          <w:sz w:val="20"/>
          <w:szCs w:val="20"/>
        </w:rPr>
        <w:t>Southeastern Louisiana University</w:t>
      </w:r>
    </w:p>
    <w:p w14:paraId="3429D9AD" w14:textId="7288A027" w:rsidR="002A0D51" w:rsidRPr="00BC4256" w:rsidRDefault="00BC4256" w:rsidP="00A51829">
      <w:pPr>
        <w:spacing w:line="240" w:lineRule="auto"/>
        <w:rPr>
          <w:rStyle w:val="IntenseEmphasis"/>
          <w:b w:val="0"/>
          <w:bCs w:val="0"/>
          <w:i w:val="0"/>
          <w:iCs w:val="0"/>
          <w:color w:val="00B0F0"/>
          <w:sz w:val="16"/>
          <w:szCs w:val="16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2006</w:t>
      </w:r>
      <w:r w:rsidR="002A0D51" w:rsidRPr="001013D7">
        <w:rPr>
          <w:b/>
          <w:bCs/>
          <w:i/>
          <w:iCs/>
          <w:color w:val="D1282E" w:themeColor="text2"/>
          <w:sz w:val="18"/>
          <w:szCs w:val="18"/>
        </w:rPr>
        <w:t>-2013</w:t>
      </w:r>
      <w:r w:rsidR="002A0D51" w:rsidRPr="00BC4256">
        <w:rPr>
          <w:b/>
          <w:bCs/>
          <w:i/>
          <w:iCs/>
          <w:color w:val="D1282E" w:themeColor="text2"/>
          <w:sz w:val="16"/>
          <w:szCs w:val="16"/>
        </w:rPr>
        <w:t xml:space="preserve"> </w:t>
      </w:r>
      <w:r w:rsidR="001013D7">
        <w:rPr>
          <w:sz w:val="16"/>
          <w:szCs w:val="16"/>
        </w:rPr>
        <w:t>Nursing school Prerequisites</w:t>
      </w:r>
    </w:p>
    <w:p w14:paraId="44908B94" w14:textId="1D45D178" w:rsidR="00E87F08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President’s List Fall 2012</w:t>
      </w:r>
      <w:r w:rsidR="001013D7">
        <w:rPr>
          <w:sz w:val="16"/>
          <w:szCs w:val="16"/>
        </w:rPr>
        <w:t>,</w:t>
      </w:r>
      <w:r w:rsidR="00191279" w:rsidRPr="00BC4256">
        <w:rPr>
          <w:sz w:val="16"/>
          <w:szCs w:val="16"/>
        </w:rPr>
        <w:t xml:space="preserve"> </w:t>
      </w:r>
      <w:r w:rsidR="001013D7" w:rsidRPr="00BC4256">
        <w:rPr>
          <w:sz w:val="16"/>
          <w:szCs w:val="16"/>
        </w:rPr>
        <w:t>Spring 2013</w:t>
      </w:r>
      <w:r w:rsidR="001013D7">
        <w:rPr>
          <w:sz w:val="16"/>
          <w:szCs w:val="16"/>
        </w:rPr>
        <w:t>,</w:t>
      </w:r>
      <w:r w:rsidR="001013D7" w:rsidRPr="001013D7">
        <w:rPr>
          <w:sz w:val="16"/>
          <w:szCs w:val="16"/>
        </w:rPr>
        <w:t xml:space="preserve"> </w:t>
      </w:r>
      <w:r w:rsidR="001013D7" w:rsidRPr="00BC4256">
        <w:rPr>
          <w:sz w:val="16"/>
          <w:szCs w:val="16"/>
        </w:rPr>
        <w:t>Fall 2013</w:t>
      </w:r>
    </w:p>
    <w:p w14:paraId="19DBF9FE" w14:textId="77777777" w:rsidR="00540198" w:rsidRPr="001013D7" w:rsidRDefault="00E5701F" w:rsidP="00A51829">
      <w:pPr>
        <w:pStyle w:val="Subsection"/>
        <w:spacing w:line="240" w:lineRule="auto"/>
        <w:rPr>
          <w:color w:val="00B0F0"/>
          <w:sz w:val="20"/>
          <w:szCs w:val="20"/>
        </w:rPr>
      </w:pPr>
      <w:r w:rsidRPr="001013D7">
        <w:rPr>
          <w:sz w:val="20"/>
          <w:szCs w:val="20"/>
        </w:rPr>
        <w:t xml:space="preserve">United States Army </w:t>
      </w:r>
    </w:p>
    <w:p w14:paraId="37C55FA1" w14:textId="46069545" w:rsidR="00BC4256" w:rsidRPr="001013D7" w:rsidRDefault="002A0D51" w:rsidP="00A51829">
      <w:pPr>
        <w:spacing w:line="240" w:lineRule="auto"/>
        <w:rPr>
          <w:b/>
          <w:bCs/>
          <w:i/>
          <w:iCs/>
          <w:color w:val="D1282E" w:themeColor="text2"/>
          <w:sz w:val="18"/>
          <w:szCs w:val="18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2007</w:t>
      </w:r>
      <w:r w:rsidR="00E87F08" w:rsidRPr="001013D7">
        <w:rPr>
          <w:b/>
          <w:bCs/>
          <w:i/>
          <w:iCs/>
          <w:color w:val="D1282E" w:themeColor="text2"/>
          <w:sz w:val="18"/>
          <w:szCs w:val="18"/>
        </w:rPr>
        <w:t>-201</w:t>
      </w:r>
      <w:r w:rsidR="00BC4256" w:rsidRPr="001013D7">
        <w:rPr>
          <w:b/>
          <w:bCs/>
          <w:i/>
          <w:iCs/>
          <w:color w:val="D1282E" w:themeColor="text2"/>
          <w:sz w:val="18"/>
          <w:szCs w:val="18"/>
        </w:rPr>
        <w:t>2</w:t>
      </w:r>
      <w:r w:rsidR="006750D1">
        <w:rPr>
          <w:b/>
          <w:bCs/>
          <w:i/>
          <w:iCs/>
          <w:color w:val="D1282E" w:themeColor="text2"/>
          <w:sz w:val="18"/>
          <w:szCs w:val="18"/>
        </w:rPr>
        <w:t xml:space="preserve"> </w:t>
      </w:r>
    </w:p>
    <w:p w14:paraId="716D1BB7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Combat Lifesaver Course</w:t>
      </w:r>
    </w:p>
    <w:p w14:paraId="5F706CCF" w14:textId="77777777" w:rsid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proofErr w:type="spellStart"/>
      <w:r w:rsidRPr="00BC4256">
        <w:rPr>
          <w:sz w:val="16"/>
          <w:szCs w:val="16"/>
        </w:rPr>
        <w:t>Combatives</w:t>
      </w:r>
      <w:proofErr w:type="spellEnd"/>
      <w:r w:rsidRPr="00BC4256">
        <w:rPr>
          <w:sz w:val="16"/>
          <w:szCs w:val="16"/>
        </w:rPr>
        <w:t xml:space="preserve"> Trainer’s Course</w:t>
      </w:r>
    </w:p>
    <w:p w14:paraId="4623AFA2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Warrior Leadership Course</w:t>
      </w:r>
    </w:p>
    <w:p w14:paraId="6EB3A823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Tactical Combat Casualty Care</w:t>
      </w:r>
    </w:p>
    <w:p w14:paraId="7410F5B4" w14:textId="2C4A2010" w:rsidR="002A0D51" w:rsidRPr="001013D7" w:rsidRDefault="002A0D51" w:rsidP="00A51829">
      <w:pPr>
        <w:pStyle w:val="SectionHeading"/>
        <w:spacing w:line="240" w:lineRule="auto"/>
        <w:rPr>
          <w:color w:val="00B0F0"/>
          <w:sz w:val="22"/>
          <w:szCs w:val="22"/>
        </w:rPr>
      </w:pPr>
      <w:r w:rsidRPr="001013D7">
        <w:rPr>
          <w:sz w:val="22"/>
          <w:szCs w:val="22"/>
        </w:rPr>
        <w:t>Awards and decorations</w:t>
      </w:r>
      <w:r w:rsidR="00477449" w:rsidRPr="001013D7">
        <w:rPr>
          <w:color w:val="00B0F0"/>
          <w:sz w:val="22"/>
          <w:szCs w:val="22"/>
        </w:rPr>
        <w:t xml:space="preserve"> </w:t>
      </w:r>
    </w:p>
    <w:p w14:paraId="49AEF2E0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Commendation Medal</w:t>
      </w:r>
    </w:p>
    <w:p w14:paraId="57A85836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Achievement Medal</w:t>
      </w:r>
    </w:p>
    <w:p w14:paraId="704CEB7A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Army Good Conduct Medal </w:t>
      </w:r>
    </w:p>
    <w:p w14:paraId="51F29BAF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National Defense Service Medal</w:t>
      </w:r>
    </w:p>
    <w:p w14:paraId="634B65DC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Global War on Terrorism Service Medal</w:t>
      </w:r>
    </w:p>
    <w:p w14:paraId="5E8F883B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Iraq Campaign Medal w/ Two Campaign Stars</w:t>
      </w:r>
    </w:p>
    <w:p w14:paraId="436A1B12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Non-commissioned Officer Professional Development Ribbon </w:t>
      </w:r>
    </w:p>
    <w:p w14:paraId="589D60FF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Service Ribbon</w:t>
      </w:r>
    </w:p>
    <w:p w14:paraId="0E63D879" w14:textId="3364A0B0" w:rsidR="00BB06B0" w:rsidRPr="007623FA" w:rsidRDefault="002A0D51" w:rsidP="00A5010C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Overseas Service Ribbo</w:t>
      </w:r>
      <w:r w:rsidR="007623FA">
        <w:rPr>
          <w:sz w:val="16"/>
          <w:szCs w:val="16"/>
        </w:rPr>
        <w:t>n</w:t>
      </w:r>
      <w:bookmarkStart w:id="0" w:name="_GoBack"/>
      <w:bookmarkEnd w:id="0"/>
    </w:p>
    <w:sectPr w:rsidR="00BB06B0" w:rsidRPr="007623FA" w:rsidSect="00E411BD">
      <w:footerReference w:type="default" r:id="rId11"/>
      <w:headerReference w:type="first" r:id="rId12"/>
      <w:pgSz w:w="12240" w:h="15840"/>
      <w:pgMar w:top="1080" w:right="1080" w:bottom="1080" w:left="1080" w:header="576" w:footer="576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15F0A" w14:textId="77777777" w:rsidR="00B65D32" w:rsidRDefault="00B65D32">
      <w:pPr>
        <w:spacing w:after="0" w:line="240" w:lineRule="auto"/>
      </w:pPr>
      <w:r>
        <w:separator/>
      </w:r>
    </w:p>
  </w:endnote>
  <w:endnote w:type="continuationSeparator" w:id="0">
    <w:p w14:paraId="03C18CF0" w14:textId="77777777" w:rsidR="00B65D32" w:rsidRDefault="00B65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58BD6" w14:textId="38013051" w:rsidR="00E87F08" w:rsidRDefault="00E87F08">
    <w:pPr>
      <w:pStyle w:val="Header"/>
    </w:pPr>
  </w:p>
  <w:p w14:paraId="5602652F" w14:textId="77777777" w:rsidR="00E87F08" w:rsidRDefault="00E87F0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EE34A57" wp14:editId="10A7C12D">
              <wp:simplePos x="0" y="0"/>
              <mc:AlternateContent>
                <mc:Choice Requires="wp14">
                  <wp:positionH relativeFrom="margin">
                    <wp14:pctPosHOffset>97000</wp14:pctPosHOffset>
                  </wp:positionH>
                </mc:Choice>
                <mc:Fallback>
                  <wp:positionH relativeFrom="page">
                    <wp:posOffset>6894195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6766560</wp:posOffset>
                  </wp:positionV>
                </mc:Fallback>
              </mc:AlternateContent>
              <wp:extent cx="487680" cy="1991995"/>
              <wp:effectExtent l="0" t="0" r="0" b="0"/>
              <wp:wrapSquare wrapText="bothSides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7680" cy="1991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4EE5F2B" w14:textId="70483A2F" w:rsidR="00E87F08" w:rsidRDefault="00E87F08">
                          <w:pPr>
                            <w:pStyle w:val="Title"/>
                            <w:rPr>
                              <w:spacing w:val="1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margin">
                <wp14:pctHeight>32500</wp14:pctHeight>
              </wp14:sizeRelV>
            </wp:anchor>
          </w:drawing>
        </mc:Choice>
        <mc:Fallback>
          <w:pict>
            <v:shapetype w14:anchorId="1EE34A5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0;margin-top:0;width:38.4pt;height:156.85pt;z-index:251678720;visibility:visible;mso-wrap-style:none;mso-width-percent:50;mso-height-percent:325;mso-left-percent:970;mso-top-percent:700;mso-wrap-distance-left:9pt;mso-wrap-distance-top:0;mso-wrap-distance-right:9pt;mso-wrap-distance-bottom:0;mso-position-horizontal-relative:margin;mso-position-vertical-relative:margin;mso-width-percent:50;mso-height-percent:325;mso-left-percent:970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" filled="f" stroked="f" strokeweight=".5pt">
              <v:textbox style="layout-flow:vertical;mso-fit-shape-to-text:t" inset="0,0,0,0">
                <w:txbxContent>
                  <w:p w14:paraId="74EE5F2B" w14:textId="70483A2F" w:rsidR="00E87F08" w:rsidRDefault="00E87F08">
                    <w:pPr>
                      <w:pStyle w:val="Title"/>
                      <w:rPr>
                        <w:spacing w:val="10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27FFB" w14:textId="77777777" w:rsidR="00B65D32" w:rsidRDefault="00B65D32">
      <w:pPr>
        <w:spacing w:after="0" w:line="240" w:lineRule="auto"/>
      </w:pPr>
      <w:r>
        <w:separator/>
      </w:r>
    </w:p>
  </w:footnote>
  <w:footnote w:type="continuationSeparator" w:id="0">
    <w:p w14:paraId="1A2A5C08" w14:textId="77777777" w:rsidR="00B65D32" w:rsidRDefault="00B65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74BD" w14:textId="77777777" w:rsidR="00E87F08" w:rsidRDefault="00E87F0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EAA9F76" wp14:editId="42B4299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5935" cy="9112885"/>
              <wp:effectExtent l="0" t="0" r="3175" b="825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5935" cy="91128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rect w14:anchorId="47694705" id="Rectangle 1" o:spid="_x0000_s1026" style="position:absolute;margin-left:0;margin-top:0;width:539.05pt;height:717.55pt;z-index:25168076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" fill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4AD4B46" wp14:editId="572D6ABC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468630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>
          <w:pict>
            <v:rect w14:anchorId="41B3DEA4" id="Rectangle 2" o:spid="_x0000_s1026" style="position:absolute;margin-left:0;margin-top:0;width:10.1pt;height:495.9pt;z-index:25168179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XklgIAADI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mzDV5JYCAAAyBQAADgAAAAAAAAAAAAAAAAAuAgAAZHJzL2Uyb0RvYy54&#10;bWxQSwECLQAUAAYACAAAACEAmuPAOd0AAAAEAQAADwAAAAAAAAAAAAAAAADwBAAAZHJzL2Rvd25y&#10;ZXYueG1sUEsFBgAAAAAEAAQA8wAAAPoFAAAAAA==&#10;" fillcolor="black [3213]" strok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046491E1" wp14:editId="213D2794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6766560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>
          <w:pict>
            <v:rect w14:anchorId="7C448A0A" id="Rectangle 3" o:spid="_x0000_s1026" style="position:absolute;margin-left:0;margin-top:0;width:10.1pt;height:222.3pt;z-index:25168281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" fillcolor="#d1282e [3215]" stroked="f">
              <w10:wrap anchorx="margin" anchory="margin"/>
            </v:rect>
          </w:pict>
        </mc:Fallback>
      </mc:AlternateContent>
    </w:r>
  </w:p>
  <w:p w14:paraId="4ED629E9" w14:textId="77777777" w:rsidR="00E87F08" w:rsidRDefault="00E87F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B07FD"/>
    <w:multiLevelType w:val="hybridMultilevel"/>
    <w:tmpl w:val="F1B44F46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01F"/>
    <w:rsid w:val="00040680"/>
    <w:rsid w:val="0005391B"/>
    <w:rsid w:val="000D47DE"/>
    <w:rsid w:val="001013D7"/>
    <w:rsid w:val="001700D7"/>
    <w:rsid w:val="00191279"/>
    <w:rsid w:val="00250C77"/>
    <w:rsid w:val="00290D89"/>
    <w:rsid w:val="002A0D51"/>
    <w:rsid w:val="0034171C"/>
    <w:rsid w:val="0036744B"/>
    <w:rsid w:val="003776BE"/>
    <w:rsid w:val="00474CA8"/>
    <w:rsid w:val="00477449"/>
    <w:rsid w:val="00540198"/>
    <w:rsid w:val="00554CDA"/>
    <w:rsid w:val="00583E51"/>
    <w:rsid w:val="005900D2"/>
    <w:rsid w:val="00596B85"/>
    <w:rsid w:val="006750D1"/>
    <w:rsid w:val="007623FA"/>
    <w:rsid w:val="00792195"/>
    <w:rsid w:val="00821D5E"/>
    <w:rsid w:val="008360EC"/>
    <w:rsid w:val="009224BE"/>
    <w:rsid w:val="009240D3"/>
    <w:rsid w:val="00997466"/>
    <w:rsid w:val="009D2DA7"/>
    <w:rsid w:val="00A10E19"/>
    <w:rsid w:val="00A165D3"/>
    <w:rsid w:val="00A23A6E"/>
    <w:rsid w:val="00A406B6"/>
    <w:rsid w:val="00A5010C"/>
    <w:rsid w:val="00A51829"/>
    <w:rsid w:val="00B54791"/>
    <w:rsid w:val="00B65D32"/>
    <w:rsid w:val="00BB06B0"/>
    <w:rsid w:val="00BC3E0A"/>
    <w:rsid w:val="00BC4256"/>
    <w:rsid w:val="00D45A75"/>
    <w:rsid w:val="00D7167C"/>
    <w:rsid w:val="00DC3929"/>
    <w:rsid w:val="00E411BD"/>
    <w:rsid w:val="00E5701F"/>
    <w:rsid w:val="00E87F08"/>
    <w:rsid w:val="00EA166A"/>
    <w:rsid w:val="00F134CC"/>
    <w:rsid w:val="00F8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192889"/>
  <w15:docId w15:val="{5F77BCD4-FA1C-47D0-A901-2FD873C5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aps/>
      <w:color w:val="7A7A7A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D1282E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iCs/>
      <w:color w:val="7A7A7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eastAsiaTheme="majorEastAsia" w:cstheme="majorBidi"/>
      <w:b/>
      <w:color w:val="5B5B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B5B5B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eastAsiaTheme="majorEastAsia" w:cstheme="majorBidi"/>
      <w:b/>
      <w:iCs/>
      <w:color w:val="D1282E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A7A7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5B5B5B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pPr>
      <w:spacing w:after="0" w:line="240" w:lineRule="auto"/>
    </w:pPr>
    <w:tblPr/>
    <w:tblStylePr w:type="firstRow">
      <w:rPr>
        <w:rFonts w:ascii="Aharoni" w:hAnsi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Cs/>
      <w:caps/>
      <w:color w:val="7A7A7A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aps/>
      <w:color w:val="D1282E" w:themeColor="text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Cs/>
      <w:i/>
      <w:iCs/>
      <w:color w:val="7A7A7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5B5B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5B5B5B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b/>
      <w:iCs/>
      <w:color w:val="D1282E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7A7A7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5B5B5B" w:themeColor="accent1" w:themeShade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Cs/>
      <w:caps/>
      <w:color w:val="7A7A7A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eastAsiaTheme="majorEastAsia" w:hAnsiTheme="majorHAnsi" w:cstheme="majorBidi"/>
      <w:caps/>
      <w:color w:val="000000" w:themeColor="text1"/>
      <w:spacing w:val="-20"/>
      <w:kern w:val="28"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000000" w:themeColor="text1"/>
      <w:spacing w:val="-20"/>
      <w:kern w:val="28"/>
      <w:sz w:val="7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Cs/>
      <w:caps/>
      <w:color w:val="D1282E" w:themeColor="text2"/>
      <w:sz w:val="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Cs/>
      <w:caps/>
      <w:color w:val="D1282E" w:themeColor="text2"/>
      <w:sz w:val="36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i/>
      <w:iCs/>
      <w:color w:val="7A7A7A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7A7A7A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D1282E" w:themeColor="text2"/>
      </w:pBdr>
      <w:spacing w:before="200" w:after="280" w:line="360" w:lineRule="auto"/>
    </w:pPr>
    <w:rPr>
      <w:b/>
      <w:bCs/>
      <w:i/>
      <w:iCs/>
      <w:color w:val="7F7F7F" w:themeColor="text1" w:themeTint="80"/>
      <w:sz w:val="2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7A7A7A" w:themeColor="accent1"/>
    </w:rPr>
  </w:style>
  <w:style w:type="character" w:styleId="IntenseEmphasis">
    <w:name w:val="Intense Emphasis"/>
    <w:aliases w:val="Subsection Intense Emphasis"/>
    <w:basedOn w:val="DefaultParagraphFont"/>
    <w:uiPriority w:val="21"/>
    <w:qFormat/>
    <w:rPr>
      <w:b/>
      <w:bCs/>
      <w:i/>
      <w:iCs/>
      <w:color w:val="D1282E" w:themeColor="text2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/>
      <w:smallCaps/>
      <w:color w:val="F5C201" w:themeColor="accent2"/>
      <w:sz w:val="22"/>
      <w:u w:val="none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/>
      <w:b/>
      <w:bCs/>
      <w:caps/>
      <w:color w:val="F5C201" w:themeColor="accen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/>
      <w:b/>
      <w:bCs/>
      <w:caps/>
      <w:color w:val="3D3D3D" w:themeColor="accent1" w:themeShade="80"/>
      <w:spacing w:val="5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SectionHeading">
    <w:name w:val="Section Heading"/>
    <w:basedOn w:val="Heading1"/>
    <w:next w:val="Normal"/>
    <w:qFormat/>
    <w:pPr>
      <w:spacing w:before="120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customStyle="1" w:styleId="Subsection">
    <w:name w:val="Subsection"/>
    <w:basedOn w:val="Heading2"/>
    <w:qFormat/>
    <w:rPr>
      <w:b w:val="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PersonalName">
    <w:name w:val="Personal Name"/>
    <w:basedOn w:val="Title"/>
    <w:qFormat/>
    <w:rPr>
      <w:sz w:val="48"/>
    </w:rPr>
  </w:style>
  <w:style w:type="paragraph" w:customStyle="1" w:styleId="CompanyName">
    <w:name w:val="Company Name"/>
    <w:basedOn w:val="Normal"/>
    <w:qFormat/>
    <w:rsid w:val="00E411BD"/>
    <w:pPr>
      <w:spacing w:before="960"/>
    </w:pPr>
    <w:rPr>
      <w:rFonts w:asciiTheme="majorHAnsi" w:hAnsiTheme="majorHAnsi"/>
      <w:caps/>
      <w:noProof/>
      <w:color w:val="000000" w:themeColor="text1"/>
      <w:spacing w:val="-10"/>
      <w:sz w:val="28"/>
      <w:lang w:eastAsia="ja-JP"/>
    </w:rPr>
  </w:style>
  <w:style w:type="paragraph" w:customStyle="1" w:styleId="RecipientAddress">
    <w:name w:val="Recipient Address"/>
    <w:basedOn w:val="Normal"/>
    <w:qFormat/>
    <w:rsid w:val="00E411BD"/>
    <w:pPr>
      <w:spacing w:after="120"/>
    </w:pPr>
    <w:rPr>
      <w:lang w:eastAsia="ja-JP"/>
    </w:rPr>
  </w:style>
  <w:style w:type="paragraph" w:styleId="Salutation">
    <w:name w:val="Salutation"/>
    <w:basedOn w:val="Normal"/>
    <w:next w:val="Normal"/>
    <w:link w:val="SalutationChar"/>
    <w:unhideWhenUsed/>
    <w:qFormat/>
    <w:rsid w:val="00E411BD"/>
    <w:pPr>
      <w:spacing w:before="720" w:after="720"/>
    </w:pPr>
    <w:rPr>
      <w:rFonts w:asciiTheme="majorHAnsi" w:hAnsiTheme="majorHAnsi"/>
      <w:caps/>
      <w:color w:val="D1282E" w:themeColor="text2"/>
      <w:spacing w:val="-10"/>
      <w:sz w:val="28"/>
      <w:lang w:eastAsia="ja-JP"/>
    </w:rPr>
  </w:style>
  <w:style w:type="character" w:customStyle="1" w:styleId="SalutationChar">
    <w:name w:val="Salutation Char"/>
    <w:basedOn w:val="DefaultParagraphFont"/>
    <w:link w:val="Salutation"/>
    <w:rsid w:val="00E411BD"/>
    <w:rPr>
      <w:rFonts w:asciiTheme="majorHAnsi" w:hAnsiTheme="majorHAnsi"/>
      <w:caps/>
      <w:color w:val="D1282E" w:themeColor="text2"/>
      <w:spacing w:val="-10"/>
      <w:sz w:val="28"/>
      <w:lang w:eastAsia="ja-JP"/>
    </w:rPr>
  </w:style>
  <w:style w:type="paragraph" w:styleId="Date">
    <w:name w:val="Date"/>
    <w:basedOn w:val="Normal"/>
    <w:next w:val="Normal"/>
    <w:link w:val="DateChar"/>
    <w:uiPriority w:val="99"/>
    <w:unhideWhenUsed/>
    <w:rsid w:val="00E411BD"/>
    <w:pPr>
      <w:spacing w:after="0" w:line="240" w:lineRule="auto"/>
    </w:pPr>
    <w:rPr>
      <w:rFonts w:eastAsiaTheme="minorHAnsi"/>
      <w:b/>
      <w:color w:val="000000" w:themeColor="text1"/>
      <w:sz w:val="28"/>
    </w:rPr>
  </w:style>
  <w:style w:type="character" w:customStyle="1" w:styleId="DateChar">
    <w:name w:val="Date Char"/>
    <w:basedOn w:val="DefaultParagraphFont"/>
    <w:link w:val="Date"/>
    <w:uiPriority w:val="99"/>
    <w:rsid w:val="00E411BD"/>
    <w:rPr>
      <w:rFonts w:eastAsiaTheme="minorHAnsi"/>
      <w:b/>
      <w:color w:val="000000" w:themeColor="text1"/>
      <w:sz w:val="28"/>
    </w:rPr>
  </w:style>
  <w:style w:type="paragraph" w:styleId="Closing">
    <w:name w:val="Closing"/>
    <w:basedOn w:val="Normal"/>
    <w:link w:val="ClosingChar"/>
    <w:unhideWhenUsed/>
    <w:qFormat/>
    <w:rsid w:val="00E411BD"/>
    <w:pPr>
      <w:spacing w:before="600" w:after="600" w:line="240" w:lineRule="auto"/>
    </w:pPr>
    <w:rPr>
      <w:rFonts w:asciiTheme="majorHAnsi" w:hAnsiTheme="majorHAnsi"/>
      <w:caps/>
      <w:color w:val="7A7A7A" w:themeColor="accent1"/>
      <w:spacing w:val="-10"/>
      <w:sz w:val="28"/>
      <w:lang w:eastAsia="ja-JP"/>
    </w:rPr>
  </w:style>
  <w:style w:type="character" w:customStyle="1" w:styleId="ClosingChar">
    <w:name w:val="Closing Char"/>
    <w:basedOn w:val="DefaultParagraphFont"/>
    <w:link w:val="Closing"/>
    <w:rsid w:val="00E411BD"/>
    <w:rPr>
      <w:rFonts w:asciiTheme="majorHAnsi" w:hAnsiTheme="majorHAnsi"/>
      <w:caps/>
      <w:color w:val="7A7A7A" w:themeColor="accent1"/>
      <w:spacing w:val="-10"/>
      <w:sz w:val="28"/>
      <w:lang w:eastAsia="ja-JP"/>
    </w:rPr>
  </w:style>
  <w:style w:type="paragraph" w:customStyle="1" w:styleId="Address">
    <w:name w:val="Address"/>
    <w:basedOn w:val="Normal"/>
    <w:qFormat/>
    <w:rsid w:val="00E411BD"/>
    <w:pPr>
      <w:spacing w:after="0" w:line="276" w:lineRule="auto"/>
    </w:pPr>
    <w:rPr>
      <w:rFonts w:eastAsia="Times New Roman" w:cs="Times New Roman"/>
      <w:spacing w:val="4"/>
      <w:sz w:val="20"/>
      <w:szCs w:val="18"/>
    </w:rPr>
  </w:style>
  <w:style w:type="paragraph" w:styleId="Signature">
    <w:name w:val="Signature"/>
    <w:basedOn w:val="Normal"/>
    <w:link w:val="SignatureChar"/>
    <w:qFormat/>
    <w:rsid w:val="00E411BD"/>
    <w:pPr>
      <w:spacing w:after="240" w:line="276" w:lineRule="auto"/>
    </w:pPr>
    <w:rPr>
      <w:rFonts w:eastAsia="Times New Roman" w:cs="Times New Roman"/>
      <w:spacing w:val="4"/>
      <w:sz w:val="20"/>
      <w:szCs w:val="18"/>
    </w:rPr>
  </w:style>
  <w:style w:type="character" w:customStyle="1" w:styleId="SignatureChar">
    <w:name w:val="Signature Char"/>
    <w:basedOn w:val="DefaultParagraphFont"/>
    <w:link w:val="Signature"/>
    <w:rsid w:val="00E411BD"/>
    <w:rPr>
      <w:rFonts w:eastAsia="Times New Roman" w:cs="Times New Roman"/>
      <w:spacing w:val="4"/>
      <w:sz w:val="20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01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1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1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1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1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EssentialResume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uhaus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To Whom it may concern</CompanyAddress>
  <CompanyPhone>(985) 320-8270</CompanyPhone>
  <CompanyFax/>
  <CompanyEmail>Alexander.Jones87@yahoo.com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1B7B4A-56C7-47FC-A2DF-0FE98E5D8F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4.xml><?xml version="1.0" encoding="utf-8"?>
<ds:datastoreItem xmlns:ds="http://schemas.openxmlformats.org/officeDocument/2006/customXml" ds:itemID="{32D680C1-9FAA-4D76-9640-A4DDDF4FE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EssentialResume</Template>
  <TotalTime>4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Baton Rouge General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Alexander J. Jones</dc:subject>
  <dc:creator>Putnam, Brandi</dc:creator>
  <cp:lastModifiedBy>alexander.jones87@yahoo.com</cp:lastModifiedBy>
  <cp:revision>4</cp:revision>
  <cp:lastPrinted>2015-03-06T00:27:00Z</cp:lastPrinted>
  <dcterms:created xsi:type="dcterms:W3CDTF">2018-02-24T12:01:00Z</dcterms:created>
  <dcterms:modified xsi:type="dcterms:W3CDTF">2018-02-24T14:40:00Z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TC018408399991</vt:lpwstr>
  </property>
</Properties>
</file>