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1789E1" w14:textId="6FA51AD3" w:rsidR="00BB6972" w:rsidRPr="00BB6972" w:rsidRDefault="00BB6972" w:rsidP="00BB6972">
      <w:pPr>
        <w:jc w:val="center"/>
        <w:rPr>
          <w:b/>
          <w:bCs/>
          <w:u w:val="single"/>
        </w:rPr>
      </w:pPr>
      <w:r w:rsidRPr="00BB6972">
        <w:rPr>
          <w:b/>
          <w:bCs/>
          <w:u w:val="single"/>
        </w:rPr>
        <w:t>Things to know for WREB</w:t>
      </w:r>
    </w:p>
    <w:p w14:paraId="1BBE8E22" w14:textId="53B6D22E" w:rsidR="00BB6972" w:rsidRDefault="00BB6972" w:rsidP="00BB6972">
      <w:pPr>
        <w:pStyle w:val="ListParagraph"/>
        <w:rPr>
          <w:b/>
          <w:bCs/>
        </w:rPr>
      </w:pPr>
    </w:p>
    <w:p w14:paraId="27AA1E48" w14:textId="1B04EC4E" w:rsidR="00BB6972" w:rsidRDefault="00BB6972" w:rsidP="00BB6972">
      <w:pPr>
        <w:pStyle w:val="ListParagraph"/>
        <w:numPr>
          <w:ilvl w:val="0"/>
          <w:numId w:val="2"/>
        </w:numPr>
        <w:rPr>
          <w:b/>
          <w:bCs/>
        </w:rPr>
      </w:pPr>
      <w:r>
        <w:rPr>
          <w:b/>
          <w:bCs/>
        </w:rPr>
        <w:t>CTP EXAM</w:t>
      </w:r>
    </w:p>
    <w:p w14:paraId="26EA1FED" w14:textId="62DDEDAF" w:rsidR="00BB6972" w:rsidRPr="00BB6972" w:rsidRDefault="00BB6972" w:rsidP="00BB6972">
      <w:pPr>
        <w:pStyle w:val="ListParagraph"/>
        <w:numPr>
          <w:ilvl w:val="0"/>
          <w:numId w:val="3"/>
        </w:numPr>
        <w:rPr>
          <w:b/>
          <w:bCs/>
        </w:rPr>
      </w:pPr>
      <w:r>
        <w:t>You will most likely take this at prometric September/October of your D4 year. Or at least that was the timeline for us.</w:t>
      </w:r>
    </w:p>
    <w:p w14:paraId="1D2D47F1" w14:textId="62A5A084" w:rsidR="00BB6972" w:rsidRPr="00BB6972" w:rsidRDefault="00BB6972" w:rsidP="00BB6972">
      <w:pPr>
        <w:pStyle w:val="ListParagraph"/>
        <w:numPr>
          <w:ilvl w:val="0"/>
          <w:numId w:val="3"/>
        </w:numPr>
        <w:rPr>
          <w:b/>
          <w:bCs/>
        </w:rPr>
      </w:pPr>
      <w:r>
        <w:t>Your candidate guide is crucial for the format that they want, this should be your bible. You can also access this during your exam on the computer if need be. You are working on a time limit though so you should know your candidate guide in and out prior to the exam. You should know how to treatment plan in proper phases, antibiotic dosages for kids and alternatives to penicillin allergy, anesthetic calculations and dosages for kids/adults, INR ideal range and when it is appropriate to get an INR (medications patient is taking). If you have any WREB board people at your school, ask for a presentation on this for your class!</w:t>
      </w:r>
    </w:p>
    <w:p w14:paraId="0CD59172" w14:textId="01B7B7AC" w:rsidR="00BB6972" w:rsidRPr="00BB6972" w:rsidRDefault="00BB6972" w:rsidP="00BB6972">
      <w:pPr>
        <w:pStyle w:val="ListParagraph"/>
        <w:numPr>
          <w:ilvl w:val="0"/>
          <w:numId w:val="3"/>
        </w:numPr>
        <w:rPr>
          <w:b/>
          <w:bCs/>
        </w:rPr>
      </w:pPr>
      <w:r>
        <w:t>Overall studying took about 6-8hrs, majority of people did well on this.</w:t>
      </w:r>
    </w:p>
    <w:p w14:paraId="45DD230D" w14:textId="3916FBF9" w:rsidR="00BB6972" w:rsidRDefault="00BB6972" w:rsidP="00BB6972">
      <w:pPr>
        <w:rPr>
          <w:b/>
          <w:bCs/>
        </w:rPr>
      </w:pPr>
    </w:p>
    <w:p w14:paraId="41CD45D1" w14:textId="43FE94C2" w:rsidR="00BB6972" w:rsidRPr="00BB6972" w:rsidRDefault="00BB6972" w:rsidP="00BB6972">
      <w:r>
        <w:rPr>
          <w:b/>
          <w:bCs/>
        </w:rPr>
        <w:t xml:space="preserve">SIMULATED WREB: </w:t>
      </w:r>
      <w:r>
        <w:t xml:space="preserve">make sure to call in to the state you want to be licensed in to make sure they take ALL simulated versions of WREB. </w:t>
      </w:r>
    </w:p>
    <w:p w14:paraId="442BA7B6" w14:textId="41EB1F81" w:rsidR="00BB6972" w:rsidRDefault="00BB6972" w:rsidP="00BB6972">
      <w:pPr>
        <w:pStyle w:val="ListParagraph"/>
        <w:ind w:left="2520"/>
        <w:rPr>
          <w:b/>
          <w:bCs/>
        </w:rPr>
      </w:pPr>
    </w:p>
    <w:p w14:paraId="74246F74" w14:textId="2BB4E888" w:rsidR="00BB6972" w:rsidRDefault="00BB6972" w:rsidP="00BB6972">
      <w:pPr>
        <w:pStyle w:val="ListParagraph"/>
        <w:numPr>
          <w:ilvl w:val="0"/>
          <w:numId w:val="2"/>
        </w:numPr>
        <w:rPr>
          <w:b/>
          <w:bCs/>
        </w:rPr>
      </w:pPr>
      <w:r>
        <w:rPr>
          <w:b/>
          <w:bCs/>
        </w:rPr>
        <w:t xml:space="preserve">WREB Simulated </w:t>
      </w:r>
      <w:proofErr w:type="spellStart"/>
      <w:r>
        <w:rPr>
          <w:b/>
          <w:bCs/>
        </w:rPr>
        <w:t>Perio</w:t>
      </w:r>
      <w:proofErr w:type="spellEnd"/>
    </w:p>
    <w:p w14:paraId="564970BD" w14:textId="68126E22" w:rsidR="00BB6972" w:rsidRPr="00BB6972" w:rsidRDefault="00BB6972" w:rsidP="00BB6972">
      <w:pPr>
        <w:pStyle w:val="ListParagraph"/>
        <w:numPr>
          <w:ilvl w:val="0"/>
          <w:numId w:val="3"/>
        </w:numPr>
        <w:rPr>
          <w:b/>
          <w:bCs/>
        </w:rPr>
      </w:pPr>
      <w:r>
        <w:t>1 quadrant on mandibular. This might be part of the candidate guide for you next year, but for the simulated, it was a printable version and it was helpful! KNOW YOUR CANDIDATE GUIDE AND BRING IT WITH YOU TO THE EXAM. Seriously, you just never know when you’re going to need to reference it in any of your sections.</w:t>
      </w:r>
    </w:p>
    <w:p w14:paraId="26180E68" w14:textId="0D2105A7" w:rsidR="00BB6972" w:rsidRPr="00BB6972" w:rsidRDefault="00BB6972" w:rsidP="00BB6972">
      <w:pPr>
        <w:pStyle w:val="ListParagraph"/>
        <w:numPr>
          <w:ilvl w:val="0"/>
          <w:numId w:val="3"/>
        </w:numPr>
        <w:rPr>
          <w:b/>
          <w:bCs/>
        </w:rPr>
      </w:pPr>
      <w:r>
        <w:t>I think most people had about 14 surfaces in one quad. Those of us that got 100s checked each surface in the quad 3 times before we turned it in. Hand instruments only. Hold occlusal pressure while you instrument because the teeth can pop out. It’s a matter of them just gluing the teeth back in and no points are lost, but still.</w:t>
      </w:r>
    </w:p>
    <w:p w14:paraId="46DB89EF" w14:textId="435D35B3" w:rsidR="00BB6972" w:rsidRDefault="00BB6972" w:rsidP="00BB6972">
      <w:pPr>
        <w:pStyle w:val="ListParagraph"/>
        <w:numPr>
          <w:ilvl w:val="0"/>
          <w:numId w:val="3"/>
        </w:numPr>
        <w:rPr>
          <w:b/>
          <w:bCs/>
        </w:rPr>
      </w:pPr>
      <w:r>
        <w:rPr>
          <w:b/>
          <w:bCs/>
        </w:rPr>
        <w:t xml:space="preserve">Trauma to the gingiva Is a critical error so be careful!!! </w:t>
      </w:r>
      <w:r>
        <w:t>Personally, I had some like little skin tags on the gingiva I was worried about from the instruments stretching the gingiva, but it ended up being just fine!</w:t>
      </w:r>
    </w:p>
    <w:p w14:paraId="55A453E2" w14:textId="13CA4AB6" w:rsidR="00BB6972" w:rsidRPr="00BB6972" w:rsidRDefault="00BB6972" w:rsidP="00BB6972">
      <w:pPr>
        <w:pStyle w:val="ListParagraph"/>
        <w:numPr>
          <w:ilvl w:val="0"/>
          <w:numId w:val="3"/>
        </w:numPr>
        <w:rPr>
          <w:b/>
          <w:bCs/>
        </w:rPr>
      </w:pPr>
      <w:r>
        <w:t>The teeth they had for us were rather soft and the simulated calculus was somewhat sticky and yellow. Some of the tooth structure will come with it. Don’t go by color, go by feel.</w:t>
      </w:r>
    </w:p>
    <w:p w14:paraId="431BF221" w14:textId="2224A8F1" w:rsidR="00BB6972" w:rsidRDefault="00BB6972" w:rsidP="00BB6972">
      <w:pPr>
        <w:pStyle w:val="ListParagraph"/>
        <w:ind w:left="2520"/>
        <w:rPr>
          <w:b/>
          <w:bCs/>
        </w:rPr>
      </w:pPr>
    </w:p>
    <w:p w14:paraId="7371EDEE" w14:textId="74C1AF21" w:rsidR="00BB6972" w:rsidRDefault="00BB6972" w:rsidP="00BB6972">
      <w:pPr>
        <w:pStyle w:val="ListParagraph"/>
        <w:ind w:left="2520"/>
        <w:rPr>
          <w:b/>
          <w:bCs/>
        </w:rPr>
      </w:pPr>
    </w:p>
    <w:p w14:paraId="456885F1" w14:textId="27288888" w:rsidR="00BB6972" w:rsidRDefault="00BB6972" w:rsidP="00BB6972">
      <w:pPr>
        <w:pStyle w:val="ListParagraph"/>
        <w:numPr>
          <w:ilvl w:val="0"/>
          <w:numId w:val="2"/>
        </w:numPr>
        <w:rPr>
          <w:b/>
          <w:bCs/>
        </w:rPr>
      </w:pPr>
      <w:r>
        <w:rPr>
          <w:b/>
          <w:bCs/>
        </w:rPr>
        <w:t>WREB simulated endo</w:t>
      </w:r>
    </w:p>
    <w:p w14:paraId="590A8CB1" w14:textId="469317D1" w:rsidR="00BB6972" w:rsidRDefault="00BB6972" w:rsidP="00BB6972">
      <w:pPr>
        <w:pStyle w:val="ListParagraph"/>
        <w:numPr>
          <w:ilvl w:val="0"/>
          <w:numId w:val="3"/>
        </w:numPr>
        <w:rPr>
          <w:b/>
          <w:bCs/>
        </w:rPr>
      </w:pPr>
      <w:r>
        <w:rPr>
          <w:b/>
          <w:bCs/>
        </w:rPr>
        <w:t xml:space="preserve">DO NOT CLAMP THE TOOTH YOU ARE WORKING ON!!! </w:t>
      </w:r>
      <w:r>
        <w:t>The teeth are too brittle to be clamped.</w:t>
      </w:r>
    </w:p>
    <w:p w14:paraId="07E4C9BB" w14:textId="60A2974C" w:rsidR="00BB6972" w:rsidRDefault="00BB6972" w:rsidP="00BB6972">
      <w:pPr>
        <w:pStyle w:val="ListParagraph"/>
        <w:numPr>
          <w:ilvl w:val="0"/>
          <w:numId w:val="3"/>
        </w:numPr>
        <w:rPr>
          <w:b/>
          <w:bCs/>
        </w:rPr>
      </w:pPr>
      <w:r>
        <w:rPr>
          <w:b/>
          <w:bCs/>
        </w:rPr>
        <w:lastRenderedPageBreak/>
        <w:t xml:space="preserve">MARK THE TEETH YOURE WORKING ON!!! And then verify before you start drilling. </w:t>
      </w:r>
      <w:r>
        <w:t>It’s so easy to get caught up on the stress of it all.</w:t>
      </w:r>
    </w:p>
    <w:p w14:paraId="32AB18B4" w14:textId="3FB6CFFA" w:rsidR="00BB6972" w:rsidRPr="00BB6972" w:rsidRDefault="00BB6972" w:rsidP="00BB6972">
      <w:pPr>
        <w:pStyle w:val="ListParagraph"/>
        <w:numPr>
          <w:ilvl w:val="0"/>
          <w:numId w:val="3"/>
        </w:numPr>
        <w:rPr>
          <w:b/>
          <w:bCs/>
        </w:rPr>
      </w:pPr>
      <w:r>
        <w:t xml:space="preserve">Our ML canal on the molar was SUPER close to MB. Some people got really messed up with trying to find the ML canal. Keep it as conservative as you can, but don’t make it too small of course, </w:t>
      </w:r>
      <w:proofErr w:type="spellStart"/>
      <w:r>
        <w:t>ya</w:t>
      </w:r>
      <w:proofErr w:type="spellEnd"/>
      <w:r>
        <w:t xml:space="preserve"> </w:t>
      </w:r>
      <w:proofErr w:type="spellStart"/>
      <w:r>
        <w:t>gotta</w:t>
      </w:r>
      <w:proofErr w:type="spellEnd"/>
      <w:r>
        <w:t xml:space="preserve"> be able to function. Your safe ended diamond is your best friend. Your access should not really extend beyond the cusp tips on the mesial. </w:t>
      </w:r>
    </w:p>
    <w:p w14:paraId="6F9CDA69" w14:textId="021A8C3F" w:rsidR="00BB6972" w:rsidRPr="00BB6972" w:rsidRDefault="00BB6972" w:rsidP="00BB6972">
      <w:pPr>
        <w:pStyle w:val="ListParagraph"/>
        <w:numPr>
          <w:ilvl w:val="0"/>
          <w:numId w:val="3"/>
        </w:numPr>
        <w:rPr>
          <w:b/>
          <w:bCs/>
        </w:rPr>
      </w:pPr>
      <w:r>
        <w:t>The wax is annoying to get out. Especially on the anterior. I was basically getting wax while I was filing until the last round of files I did.</w:t>
      </w:r>
    </w:p>
    <w:p w14:paraId="14CD1DB3" w14:textId="77777777" w:rsidR="00BB6972" w:rsidRPr="00BB6972" w:rsidRDefault="00BB6972" w:rsidP="00BB6972">
      <w:pPr>
        <w:pStyle w:val="ListParagraph"/>
        <w:numPr>
          <w:ilvl w:val="0"/>
          <w:numId w:val="3"/>
        </w:numPr>
        <w:rPr>
          <w:b/>
          <w:bCs/>
        </w:rPr>
      </w:pPr>
      <w:r>
        <w:t xml:space="preserve">The anterior access- keep as conservative as you can, but make sure you can get a nice straight-line access. Once again safe ended diamond is your best friend. Once you access and feel like you dropped in, it takes a bit to get to the wax. Be careful! </w:t>
      </w:r>
    </w:p>
    <w:p w14:paraId="7D7880A0" w14:textId="49E177E2" w:rsidR="00BB6972" w:rsidRDefault="00BB6972" w:rsidP="00BB6972">
      <w:pPr>
        <w:pStyle w:val="ListParagraph"/>
        <w:ind w:left="2520"/>
      </w:pPr>
      <w:r>
        <w:t xml:space="preserve">The canal was wider toward the top. Don’t go crazy with instrumenting at the apex because </w:t>
      </w:r>
      <w:proofErr w:type="spellStart"/>
      <w:r>
        <w:t>its</w:t>
      </w:r>
      <w:proofErr w:type="spellEnd"/>
      <w:r>
        <w:t xml:space="preserve"> really easy to get too big. My WL was 24mm (rubber stopper at incisal edge) with a 25 K file and that put me right at the </w:t>
      </w:r>
      <w:proofErr w:type="gramStart"/>
      <w:r>
        <w:t>end</w:t>
      </w:r>
      <w:proofErr w:type="gramEnd"/>
      <w:r>
        <w:t xml:space="preserve"> so I took it back to 23.5. I did use hand ROTEK files but with how the simulated canals were, it didn’t give me the taper I wanted. </w:t>
      </w:r>
      <w:proofErr w:type="gramStart"/>
      <w:r>
        <w:t>So</w:t>
      </w:r>
      <w:proofErr w:type="gramEnd"/>
      <w:r>
        <w:t xml:space="preserve"> I ended up doing the </w:t>
      </w:r>
      <w:proofErr w:type="spellStart"/>
      <w:r>
        <w:t>ol</w:t>
      </w:r>
      <w:proofErr w:type="spellEnd"/>
      <w:r>
        <w:t xml:space="preserve">’ fashioned way our endo taught us with step-back and then crown down and I think that paid off well for me because I ended up with a 4.46 final score. </w:t>
      </w:r>
    </w:p>
    <w:p w14:paraId="6CF46103" w14:textId="4DBD7E8C" w:rsidR="00BB6972" w:rsidRPr="00BB6972" w:rsidRDefault="00BB6972" w:rsidP="00BB6972">
      <w:pPr>
        <w:pStyle w:val="ListParagraph"/>
        <w:numPr>
          <w:ilvl w:val="0"/>
          <w:numId w:val="3"/>
        </w:numPr>
        <w:rPr>
          <w:b/>
          <w:bCs/>
        </w:rPr>
      </w:pPr>
      <w:r>
        <w:t>When you’re filling the anterior access, TAKE AN EXTRA RADIOGRAPH WITH ALL YOUR CONES BEFORE YOU BURN OFF! This will help make sure you’re not about to seal up when you’ve done something bad! Lol</w:t>
      </w:r>
    </w:p>
    <w:p w14:paraId="789FD3EF" w14:textId="77777777" w:rsidR="00BB6972" w:rsidRPr="00BB6972" w:rsidRDefault="00BB6972" w:rsidP="00BB6972">
      <w:pPr>
        <w:pStyle w:val="ListParagraph"/>
        <w:numPr>
          <w:ilvl w:val="0"/>
          <w:numId w:val="3"/>
        </w:numPr>
        <w:rPr>
          <w:b/>
          <w:bCs/>
        </w:rPr>
      </w:pPr>
      <w:r>
        <w:t>Make sure your seal is below the CEJ. Once again, KNOW YOUR CANDIDATE GUIDE AND WHAT YOU’RE GRADED ON!</w:t>
      </w:r>
    </w:p>
    <w:p w14:paraId="222EA3AA" w14:textId="69C0E5D3" w:rsidR="00BB6972" w:rsidRPr="00BB6972" w:rsidRDefault="00BB6972" w:rsidP="00BB6972">
      <w:pPr>
        <w:pStyle w:val="ListParagraph"/>
        <w:numPr>
          <w:ilvl w:val="0"/>
          <w:numId w:val="3"/>
        </w:numPr>
        <w:rPr>
          <w:b/>
          <w:bCs/>
        </w:rPr>
      </w:pPr>
      <w:r>
        <w:t xml:space="preserve">There were quite a few of us that got 5s on condensation and 5s are pretty rare in the WREB world, or so I’ve heard. Lol  </w:t>
      </w:r>
    </w:p>
    <w:p w14:paraId="283DCFDB" w14:textId="25491D1B" w:rsidR="00BB6972" w:rsidRPr="00BB6972" w:rsidRDefault="00BB6972" w:rsidP="00BB6972">
      <w:pPr>
        <w:pStyle w:val="ListParagraph"/>
        <w:numPr>
          <w:ilvl w:val="0"/>
          <w:numId w:val="3"/>
        </w:numPr>
        <w:rPr>
          <w:b/>
          <w:bCs/>
        </w:rPr>
      </w:pPr>
      <w:r>
        <w:t>I personally had my rubber dam on both max and mandibular arch to start out with. I wouldn’t do this in real life, but it is what it is. Lol I started with my molar and accessed it. Took the clamp off when I felt good about it. Then started my anterior. I then took my final radiographs all together for #9 and #30. Final radiographs are B/L and M/D. you will know what they look like based on candidate guide.</w:t>
      </w:r>
    </w:p>
    <w:p w14:paraId="6C6465F5" w14:textId="674A1176" w:rsidR="00BB6972" w:rsidRDefault="00BB6972" w:rsidP="00BB6972">
      <w:pPr>
        <w:rPr>
          <w:b/>
          <w:bCs/>
        </w:rPr>
      </w:pPr>
    </w:p>
    <w:p w14:paraId="1F8CCDE9" w14:textId="77C428A7" w:rsidR="00BB6972" w:rsidRDefault="00BB6972" w:rsidP="00BB6972">
      <w:pPr>
        <w:rPr>
          <w:b/>
          <w:bCs/>
        </w:rPr>
      </w:pPr>
    </w:p>
    <w:p w14:paraId="3B5873AC" w14:textId="1EDCC205" w:rsidR="00BB6972" w:rsidRDefault="00BB6972" w:rsidP="00BB6972">
      <w:pPr>
        <w:pStyle w:val="ListParagraph"/>
        <w:numPr>
          <w:ilvl w:val="0"/>
          <w:numId w:val="2"/>
        </w:numPr>
        <w:rPr>
          <w:b/>
          <w:bCs/>
        </w:rPr>
      </w:pPr>
      <w:r>
        <w:rPr>
          <w:b/>
          <w:bCs/>
        </w:rPr>
        <w:t xml:space="preserve">WREB simulated </w:t>
      </w:r>
      <w:proofErr w:type="spellStart"/>
      <w:r>
        <w:rPr>
          <w:b/>
          <w:bCs/>
        </w:rPr>
        <w:t>prosth</w:t>
      </w:r>
      <w:proofErr w:type="spellEnd"/>
    </w:p>
    <w:p w14:paraId="160BFBC2" w14:textId="5E0EA5DF" w:rsidR="00BB6972" w:rsidRPr="00BB6972" w:rsidRDefault="00BB6972" w:rsidP="00BB6972">
      <w:pPr>
        <w:pStyle w:val="ListParagraph"/>
        <w:numPr>
          <w:ilvl w:val="0"/>
          <w:numId w:val="3"/>
        </w:numPr>
        <w:rPr>
          <w:b/>
          <w:bCs/>
        </w:rPr>
      </w:pPr>
      <w:r>
        <w:t xml:space="preserve">I don’t know how else to say </w:t>
      </w:r>
      <w:proofErr w:type="gramStart"/>
      <w:r>
        <w:t>it..</w:t>
      </w:r>
      <w:proofErr w:type="gramEnd"/>
      <w:r>
        <w:t xml:space="preserve"> KNOW YOUR CANDIDATE GUIDE and bring it with you. Lol</w:t>
      </w:r>
    </w:p>
    <w:p w14:paraId="4A3B45C9" w14:textId="6FAFB3B3" w:rsidR="00BB6972" w:rsidRPr="00BB6972" w:rsidRDefault="00BB6972" w:rsidP="00BB6972">
      <w:pPr>
        <w:pStyle w:val="ListParagraph"/>
        <w:numPr>
          <w:ilvl w:val="0"/>
          <w:numId w:val="3"/>
        </w:numPr>
        <w:rPr>
          <w:b/>
          <w:bCs/>
        </w:rPr>
      </w:pPr>
      <w:r>
        <w:t xml:space="preserve">FCC is gold in case you didn’t know. I know some people are like wtf full </w:t>
      </w:r>
      <w:proofErr w:type="gramStart"/>
      <w:r>
        <w:t>ceramic?</w:t>
      </w:r>
      <w:proofErr w:type="gramEnd"/>
      <w:r>
        <w:t xml:space="preserve"> No darlin’, that’s gold full coverage crown and that’s gold in this case for your bridge.</w:t>
      </w:r>
    </w:p>
    <w:p w14:paraId="428DDA3B" w14:textId="39B56688" w:rsidR="00BB6972" w:rsidRPr="00BB6972" w:rsidRDefault="00BB6972" w:rsidP="00BB6972">
      <w:pPr>
        <w:pStyle w:val="ListParagraph"/>
        <w:numPr>
          <w:ilvl w:val="0"/>
          <w:numId w:val="3"/>
        </w:numPr>
        <w:rPr>
          <w:b/>
          <w:bCs/>
        </w:rPr>
      </w:pPr>
      <w:r>
        <w:lastRenderedPageBreak/>
        <w:t>Make sure you see the part where you can get reductions off both anterior and posterior abutments if there is no line of draw.</w:t>
      </w:r>
    </w:p>
    <w:p w14:paraId="56627C9C" w14:textId="7F8AB9B1" w:rsidR="00BB6972" w:rsidRPr="00BB6972" w:rsidRDefault="00BB6972" w:rsidP="00BB6972">
      <w:pPr>
        <w:pStyle w:val="ListParagraph"/>
        <w:numPr>
          <w:ilvl w:val="0"/>
          <w:numId w:val="3"/>
        </w:numPr>
        <w:rPr>
          <w:b/>
          <w:bCs/>
        </w:rPr>
      </w:pPr>
      <w:r>
        <w:t xml:space="preserve">Practice making a putty matrix prior to taking </w:t>
      </w:r>
      <w:proofErr w:type="spellStart"/>
      <w:r>
        <w:t>wreb</w:t>
      </w:r>
      <w:proofErr w:type="spellEnd"/>
      <w:r>
        <w:t xml:space="preserve">. I actually like to put the putty on the teeth and then put the guide over it and doctor it up a little to make sure the spaces are filled while the putty is workable. I then flip it on to the </w:t>
      </w:r>
      <w:proofErr w:type="gramStart"/>
      <w:r>
        <w:t>table</w:t>
      </w:r>
      <w:proofErr w:type="gramEnd"/>
      <w:r>
        <w:t xml:space="preserve"> so it flattens out the top. Cut with 25 </w:t>
      </w:r>
      <w:proofErr w:type="gramStart"/>
      <w:r>
        <w:t>blade</w:t>
      </w:r>
      <w:proofErr w:type="gramEnd"/>
      <w:r>
        <w:t xml:space="preserve">. I like to cut from the side I can see the crowns because then </w:t>
      </w:r>
      <w:proofErr w:type="spellStart"/>
      <w:r>
        <w:t>its</w:t>
      </w:r>
      <w:proofErr w:type="spellEnd"/>
      <w:r>
        <w:t xml:space="preserve"> easy to know the numbers of teeth from that </w:t>
      </w:r>
      <w:proofErr w:type="gramStart"/>
      <w:r>
        <w:t>side</w:t>
      </w:r>
      <w:proofErr w:type="gramEnd"/>
      <w:r>
        <w:t xml:space="preserve"> so you don’t fudge that up from the get-go. Lol Don’t cut in saw motion, make sure </w:t>
      </w:r>
      <w:proofErr w:type="spellStart"/>
      <w:r>
        <w:t>its</w:t>
      </w:r>
      <w:proofErr w:type="spellEnd"/>
      <w:r>
        <w:t xml:space="preserve"> just a steady cut. I then take one at a time looking the same way to flip over and number 1-5, 1 being the most anterior piece. Write the number and your candidate ID on each one. I wrote my ID on the sides because the waxy surface and sharpies aren’t good friends.</w:t>
      </w:r>
    </w:p>
    <w:p w14:paraId="5AF4B5BF" w14:textId="2126A171" w:rsidR="00BB6972" w:rsidRPr="00BB6972" w:rsidRDefault="00BB6972" w:rsidP="00BB6972">
      <w:pPr>
        <w:pStyle w:val="ListParagraph"/>
        <w:numPr>
          <w:ilvl w:val="0"/>
          <w:numId w:val="3"/>
        </w:numPr>
        <w:rPr>
          <w:b/>
          <w:bCs/>
        </w:rPr>
      </w:pPr>
      <w:r>
        <w:t xml:space="preserve">To make my life easier, I chose PFM because its all the same numbers and all of them can have shoulder margins. </w:t>
      </w:r>
    </w:p>
    <w:p w14:paraId="620C37A7" w14:textId="610A8B04" w:rsidR="00BB6972" w:rsidRPr="00BB6972" w:rsidRDefault="00BB6972" w:rsidP="00BB6972">
      <w:pPr>
        <w:pStyle w:val="ListParagraph"/>
        <w:numPr>
          <w:ilvl w:val="0"/>
          <w:numId w:val="3"/>
        </w:numPr>
        <w:rPr>
          <w:b/>
          <w:bCs/>
        </w:rPr>
      </w:pPr>
      <w:r>
        <w:t xml:space="preserve">I don’t know who needs to hear this but friction grip slow speed with your burs smooth up your crown </w:t>
      </w:r>
      <w:proofErr w:type="spellStart"/>
      <w:r>
        <w:t>soooo</w:t>
      </w:r>
      <w:proofErr w:type="spellEnd"/>
      <w:r>
        <w:t xml:space="preserve"> well. But make sure you do not make any undercuts while doing this.</w:t>
      </w:r>
    </w:p>
    <w:p w14:paraId="6C83F3A3" w14:textId="75D129E9" w:rsidR="00BB6972" w:rsidRPr="00BB6972" w:rsidRDefault="00BB6972" w:rsidP="00BB6972">
      <w:pPr>
        <w:pStyle w:val="ListParagraph"/>
        <w:numPr>
          <w:ilvl w:val="0"/>
          <w:numId w:val="3"/>
        </w:numPr>
        <w:rPr>
          <w:b/>
          <w:bCs/>
        </w:rPr>
      </w:pPr>
      <w:r>
        <w:t>You are going to need 2-3 burs of your favorite bur to use for majority of cutting. Otherwise you are going burn your teeth BADLY if you try to use only 1 for all 3.</w:t>
      </w:r>
    </w:p>
    <w:p w14:paraId="4F475BBB" w14:textId="2D13DD1C" w:rsidR="00BB6972" w:rsidRDefault="00BB6972" w:rsidP="00BB6972">
      <w:pPr>
        <w:pStyle w:val="ListParagraph"/>
        <w:numPr>
          <w:ilvl w:val="0"/>
          <w:numId w:val="3"/>
        </w:numPr>
        <w:rPr>
          <w:b/>
          <w:bCs/>
        </w:rPr>
      </w:pPr>
      <w:r>
        <w:t xml:space="preserve">Because of the heat of the burs, sometimes you will get yellow on the adjacent teeth. Take a polishing block to the adjacent teeth, just be careful of the gingiva! </w:t>
      </w:r>
    </w:p>
    <w:p w14:paraId="6E163A09" w14:textId="65BD5451" w:rsidR="00BB6972" w:rsidRDefault="00BB6972" w:rsidP="00BB6972">
      <w:pPr>
        <w:pStyle w:val="ListParagraph"/>
        <w:rPr>
          <w:b/>
          <w:bCs/>
        </w:rPr>
      </w:pPr>
    </w:p>
    <w:p w14:paraId="2B589ABE" w14:textId="140578E8" w:rsidR="00BB6972" w:rsidRDefault="00BB6972" w:rsidP="00BB6972">
      <w:pPr>
        <w:pStyle w:val="ListParagraph"/>
        <w:numPr>
          <w:ilvl w:val="0"/>
          <w:numId w:val="2"/>
        </w:numPr>
        <w:rPr>
          <w:b/>
          <w:bCs/>
        </w:rPr>
      </w:pPr>
      <w:r>
        <w:rPr>
          <w:b/>
          <w:bCs/>
        </w:rPr>
        <w:t>WREB simulated operative</w:t>
      </w:r>
    </w:p>
    <w:p w14:paraId="30FC16CD" w14:textId="68688C15" w:rsidR="00BB6972" w:rsidRPr="00BB6972" w:rsidRDefault="00BB6972" w:rsidP="00BB6972">
      <w:pPr>
        <w:pStyle w:val="ListParagraph"/>
        <w:numPr>
          <w:ilvl w:val="0"/>
          <w:numId w:val="3"/>
        </w:numPr>
        <w:rPr>
          <w:b/>
          <w:bCs/>
        </w:rPr>
      </w:pPr>
      <w:r>
        <w:rPr>
          <w:b/>
          <w:bCs/>
        </w:rPr>
        <w:t xml:space="preserve">MARK THE TEETH AND SURFACES YOU ARE WORKING ON!!! </w:t>
      </w:r>
      <w:r>
        <w:t>Once again, so easy to get caught up in the nerves of the day.</w:t>
      </w:r>
    </w:p>
    <w:p w14:paraId="0DD2F758" w14:textId="4C32B22B" w:rsidR="00BB6972" w:rsidRPr="00BB6972" w:rsidRDefault="00BB6972" w:rsidP="00BB6972">
      <w:pPr>
        <w:pStyle w:val="ListParagraph"/>
        <w:numPr>
          <w:ilvl w:val="0"/>
          <w:numId w:val="3"/>
        </w:numPr>
        <w:rPr>
          <w:b/>
          <w:bCs/>
        </w:rPr>
      </w:pPr>
      <w:r>
        <w:rPr>
          <w:b/>
          <w:bCs/>
        </w:rPr>
        <w:t>CANDIDATE GUIDE IS SOOOOOO CRUCIAL IN THIS SECTION.</w:t>
      </w:r>
      <w:r>
        <w:t xml:space="preserve"> Knowing the criteria of what they are looking for before you ask for extensions is crucial because if they don’t agree with your extension requests, then you get points off. There are different versions of the teeth with extent of caries so don’t be </w:t>
      </w:r>
      <w:proofErr w:type="spellStart"/>
      <w:r>
        <w:t>stressin</w:t>
      </w:r>
      <w:proofErr w:type="spellEnd"/>
      <w:r>
        <w:t xml:space="preserve"> if your neighbor has like 4 requests and you only have 1.</w:t>
      </w:r>
    </w:p>
    <w:p w14:paraId="4FEA05DE" w14:textId="618CC12A" w:rsidR="00BB6972" w:rsidRDefault="00BB6972" w:rsidP="00BB6972">
      <w:pPr>
        <w:pStyle w:val="ListParagraph"/>
        <w:numPr>
          <w:ilvl w:val="0"/>
          <w:numId w:val="3"/>
        </w:numPr>
        <w:rPr>
          <w:b/>
          <w:bCs/>
        </w:rPr>
      </w:pPr>
      <w:r>
        <w:t xml:space="preserve">Enamel hatches can break your tooth really easy so be very </w:t>
      </w:r>
      <w:proofErr w:type="spellStart"/>
      <w:r>
        <w:t>very</w:t>
      </w:r>
      <w:proofErr w:type="spellEnd"/>
      <w:r>
        <w:t xml:space="preserve"> </w:t>
      </w:r>
      <w:proofErr w:type="spellStart"/>
      <w:r>
        <w:t>veryyyyyy</w:t>
      </w:r>
      <w:proofErr w:type="spellEnd"/>
      <w:r>
        <w:t xml:space="preserve"> careful.</w:t>
      </w:r>
    </w:p>
    <w:p w14:paraId="72B400EE" w14:textId="2FD3CAEC" w:rsidR="00BB6972" w:rsidRPr="00BB6972" w:rsidRDefault="00BB6972" w:rsidP="00BB6972">
      <w:pPr>
        <w:pStyle w:val="ListParagraph"/>
        <w:numPr>
          <w:ilvl w:val="0"/>
          <w:numId w:val="3"/>
        </w:numPr>
        <w:rPr>
          <w:b/>
          <w:bCs/>
        </w:rPr>
      </w:pPr>
      <w:r>
        <w:t xml:space="preserve">In order to cut these teeth, you need a diamond 330/556 whatever you like to use. If you try to cut these teeth with carbides… </w:t>
      </w:r>
      <w:proofErr w:type="gramStart"/>
      <w:r>
        <w:t>YIKES</w:t>
      </w:r>
      <w:proofErr w:type="gramEnd"/>
      <w:r>
        <w:t xml:space="preserve"> you will be there FOREVER </w:t>
      </w:r>
      <w:proofErr w:type="spellStart"/>
      <w:r>
        <w:t>beacuse</w:t>
      </w:r>
      <w:proofErr w:type="spellEnd"/>
      <w:r>
        <w:t xml:space="preserve"> the teeth are so damn hard. Lol I liked used my carbides to smooth up everything. The adjacent teeth are soft AF so use a metal guard to protect the adjacent tooth.</w:t>
      </w:r>
    </w:p>
    <w:p w14:paraId="46660044" w14:textId="4DB4BFA4" w:rsidR="00BB6972" w:rsidRPr="00BB6972" w:rsidRDefault="00BB6972" w:rsidP="00BB6972">
      <w:pPr>
        <w:pStyle w:val="ListParagraph"/>
        <w:numPr>
          <w:ilvl w:val="0"/>
          <w:numId w:val="3"/>
        </w:numPr>
        <w:rPr>
          <w:b/>
          <w:bCs/>
        </w:rPr>
      </w:pPr>
      <w:r>
        <w:t>Normal floss doesn’t work, you need the most durable floss possible because the contacts are so effing tight.</w:t>
      </w:r>
    </w:p>
    <w:p w14:paraId="2A28DE35" w14:textId="735D3884" w:rsidR="00BB6972" w:rsidRPr="00BB6972" w:rsidRDefault="00BB6972" w:rsidP="00BB6972">
      <w:pPr>
        <w:pStyle w:val="ListParagraph"/>
        <w:numPr>
          <w:ilvl w:val="0"/>
          <w:numId w:val="3"/>
        </w:numPr>
        <w:rPr>
          <w:b/>
          <w:bCs/>
        </w:rPr>
      </w:pPr>
      <w:r>
        <w:lastRenderedPageBreak/>
        <w:t xml:space="preserve">Rubber </w:t>
      </w:r>
      <w:proofErr w:type="gramStart"/>
      <w:r>
        <w:t>dam..</w:t>
      </w:r>
      <w:proofErr w:type="gramEnd"/>
      <w:r>
        <w:t xml:space="preserve"> listen you just need to be using one, you’re not graded on it. If it rips, it rips. The contacts are like ridiculous. Vaseline helps but it’s not perfect.</w:t>
      </w:r>
    </w:p>
    <w:p w14:paraId="5A4E0973" w14:textId="77684C98" w:rsidR="00BB6972" w:rsidRPr="00BB6972" w:rsidRDefault="00BB6972" w:rsidP="00BB6972">
      <w:pPr>
        <w:pStyle w:val="ListParagraph"/>
        <w:numPr>
          <w:ilvl w:val="0"/>
          <w:numId w:val="3"/>
        </w:numPr>
        <w:rPr>
          <w:b/>
          <w:bCs/>
        </w:rPr>
      </w:pPr>
      <w:r>
        <w:t xml:space="preserve">Filling the teeth- you turn in the arch you cut and then get a different typodont to fill with machine cut preps. Make sure you fill as close to perfect as </w:t>
      </w:r>
      <w:proofErr w:type="gramStart"/>
      <w:r>
        <w:t>possible</w:t>
      </w:r>
      <w:proofErr w:type="gramEnd"/>
      <w:r>
        <w:t xml:space="preserve"> so you don’t have much clean up. I love my jiffy polish block… I don’t know any different. Lol The teeth you fill are soft so you can’t really take burs and sanding discs to it too much without compromising tooth structure.</w:t>
      </w:r>
    </w:p>
    <w:sectPr w:rsidR="00BB6972" w:rsidRPr="00BB6972" w:rsidSect="006E2A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D45B6E"/>
    <w:multiLevelType w:val="hybridMultilevel"/>
    <w:tmpl w:val="B0428A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4457109C"/>
    <w:multiLevelType w:val="hybridMultilevel"/>
    <w:tmpl w:val="026AE2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54DA7729"/>
    <w:multiLevelType w:val="hybridMultilevel"/>
    <w:tmpl w:val="B39A8E6E"/>
    <w:lvl w:ilvl="0" w:tplc="D35CF80C">
      <w:start w:val="4"/>
      <w:numFmt w:val="bullet"/>
      <w:lvlText w:val="-"/>
      <w:lvlJc w:val="left"/>
      <w:pPr>
        <w:ind w:left="2520" w:hanging="360"/>
      </w:pPr>
      <w:rPr>
        <w:rFonts w:ascii="Calibri" w:eastAsiaTheme="minorHAnsi" w:hAnsi="Calibri" w:cstheme="minorBid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15:restartNumberingAfterBreak="0">
    <w:nsid w:val="785E0155"/>
    <w:multiLevelType w:val="hybridMultilevel"/>
    <w:tmpl w:val="6E9CA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972"/>
    <w:rsid w:val="000C6319"/>
    <w:rsid w:val="006E2A37"/>
    <w:rsid w:val="00BB69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2B55B88"/>
  <w14:defaultImageDpi w14:val="32767"/>
  <w15:chartTrackingRefBased/>
  <w15:docId w15:val="{1CD0FDDD-6C8C-BD45-9FCF-59ECCC5AA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69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4</Pages>
  <Words>1162</Words>
  <Characters>6627</Characters>
  <Application>Microsoft Office Word</Application>
  <DocSecurity>0</DocSecurity>
  <Lines>55</Lines>
  <Paragraphs>15</Paragraphs>
  <ScaleCrop>false</ScaleCrop>
  <Company/>
  <LinksUpToDate>false</LinksUpToDate>
  <CharactersWithSpaces>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Sydney Tomlinson</dc:creator>
  <cp:keywords/>
  <dc:description/>
  <cp:lastModifiedBy>Sydney Tomlinson</cp:lastModifiedBy>
  <cp:revision>1</cp:revision>
  <dcterms:created xsi:type="dcterms:W3CDTF">2021-04-18T15:52:00Z</dcterms:created>
  <dcterms:modified xsi:type="dcterms:W3CDTF">2021-04-18T17:53:00Z</dcterms:modified>
</cp:coreProperties>
</file>